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44" w:rsidRPr="0068346D" w:rsidRDefault="00C47505" w:rsidP="0068346D">
      <w:pPr>
        <w:pStyle w:val="Antrat1"/>
        <w:spacing w:line="240" w:lineRule="auto"/>
        <w:ind w:left="0" w:firstLine="6096"/>
        <w:jc w:val="both"/>
        <w:rPr>
          <w:color w:val="auto"/>
          <w:szCs w:val="24"/>
        </w:rPr>
      </w:pPr>
      <w:r w:rsidRPr="0068346D">
        <w:rPr>
          <w:color w:val="auto"/>
          <w:szCs w:val="24"/>
        </w:rPr>
        <w:t xml:space="preserve">PATVIRTINTA </w:t>
      </w:r>
    </w:p>
    <w:p w:rsidR="0068346D" w:rsidRPr="0068346D" w:rsidRDefault="0068346D" w:rsidP="0068346D">
      <w:pPr>
        <w:spacing w:after="0" w:line="240" w:lineRule="auto"/>
        <w:ind w:left="3888" w:firstLine="2208"/>
        <w:rPr>
          <w:color w:val="auto"/>
          <w:szCs w:val="24"/>
        </w:rPr>
      </w:pPr>
      <w:r w:rsidRPr="0068346D">
        <w:rPr>
          <w:color w:val="auto"/>
          <w:szCs w:val="24"/>
        </w:rPr>
        <w:t>Šiaulių Dainų progimnazijos</w:t>
      </w:r>
    </w:p>
    <w:p w:rsidR="0068346D" w:rsidRPr="0068346D" w:rsidRDefault="00C47505" w:rsidP="0068346D">
      <w:pPr>
        <w:spacing w:after="0" w:line="240" w:lineRule="auto"/>
        <w:ind w:left="3888" w:firstLine="2208"/>
        <w:rPr>
          <w:color w:val="auto"/>
          <w:szCs w:val="24"/>
        </w:rPr>
      </w:pPr>
      <w:r w:rsidRPr="0068346D">
        <w:rPr>
          <w:color w:val="auto"/>
          <w:szCs w:val="24"/>
        </w:rPr>
        <w:t>direktoriaus</w:t>
      </w:r>
      <w:r w:rsidR="005653C8" w:rsidRPr="0068346D">
        <w:rPr>
          <w:color w:val="auto"/>
          <w:szCs w:val="24"/>
        </w:rPr>
        <w:t xml:space="preserve"> </w:t>
      </w:r>
      <w:r w:rsidR="007444E6" w:rsidRPr="0068346D">
        <w:rPr>
          <w:color w:val="auto"/>
          <w:szCs w:val="24"/>
        </w:rPr>
        <w:t>20</w:t>
      </w:r>
      <w:r w:rsidR="005653C8" w:rsidRPr="0068346D">
        <w:rPr>
          <w:color w:val="auto"/>
          <w:szCs w:val="24"/>
        </w:rPr>
        <w:t>2</w:t>
      </w:r>
      <w:r w:rsidR="00007CE7">
        <w:rPr>
          <w:color w:val="auto"/>
          <w:szCs w:val="24"/>
        </w:rPr>
        <w:t>2</w:t>
      </w:r>
      <w:r w:rsidR="00E6619A">
        <w:rPr>
          <w:color w:val="auto"/>
          <w:szCs w:val="24"/>
        </w:rPr>
        <w:t xml:space="preserve"> </w:t>
      </w:r>
      <w:r w:rsidR="007444E6" w:rsidRPr="0068346D">
        <w:rPr>
          <w:color w:val="auto"/>
          <w:szCs w:val="24"/>
        </w:rPr>
        <w:t>m.</w:t>
      </w:r>
      <w:r w:rsidR="00E6619A">
        <w:rPr>
          <w:color w:val="auto"/>
          <w:szCs w:val="24"/>
        </w:rPr>
        <w:t xml:space="preserve"> birželio</w:t>
      </w:r>
      <w:r w:rsidR="007444E6" w:rsidRPr="0068346D">
        <w:rPr>
          <w:color w:val="auto"/>
          <w:szCs w:val="24"/>
        </w:rPr>
        <w:t xml:space="preserve"> </w:t>
      </w:r>
      <w:r w:rsidR="00007CE7">
        <w:rPr>
          <w:color w:val="auto"/>
          <w:szCs w:val="24"/>
        </w:rPr>
        <w:t xml:space="preserve">     </w:t>
      </w:r>
      <w:r w:rsidR="0068346D" w:rsidRPr="0068346D">
        <w:rPr>
          <w:color w:val="auto"/>
          <w:szCs w:val="24"/>
        </w:rPr>
        <w:t xml:space="preserve"> d.</w:t>
      </w:r>
    </w:p>
    <w:p w:rsidR="00AD3144" w:rsidRPr="0068346D" w:rsidRDefault="007444E6" w:rsidP="0068346D">
      <w:pPr>
        <w:spacing w:after="0" w:line="240" w:lineRule="auto"/>
        <w:ind w:left="3888" w:firstLine="2208"/>
        <w:rPr>
          <w:color w:val="auto"/>
          <w:szCs w:val="24"/>
        </w:rPr>
      </w:pPr>
      <w:r w:rsidRPr="0068346D">
        <w:rPr>
          <w:color w:val="auto"/>
          <w:szCs w:val="24"/>
        </w:rPr>
        <w:t>įsakymu Nr. V-</w:t>
      </w:r>
    </w:p>
    <w:p w:rsidR="00AD3144" w:rsidRDefault="00AD3144" w:rsidP="005653C8">
      <w:pPr>
        <w:spacing w:after="0" w:line="240" w:lineRule="auto"/>
        <w:ind w:left="0" w:firstLine="0"/>
        <w:jc w:val="center"/>
        <w:rPr>
          <w:color w:val="FF0000"/>
          <w:szCs w:val="24"/>
        </w:rPr>
      </w:pPr>
    </w:p>
    <w:p w:rsidR="0068346D" w:rsidRPr="007357D2" w:rsidRDefault="0068346D" w:rsidP="005653C8">
      <w:pPr>
        <w:spacing w:after="0" w:line="240" w:lineRule="auto"/>
        <w:ind w:left="0" w:firstLine="0"/>
        <w:jc w:val="center"/>
        <w:rPr>
          <w:color w:val="auto"/>
          <w:szCs w:val="24"/>
        </w:rPr>
      </w:pPr>
    </w:p>
    <w:p w:rsidR="00AD3144" w:rsidRPr="007357D2" w:rsidRDefault="00C47505" w:rsidP="005653C8">
      <w:pPr>
        <w:spacing w:after="0" w:line="240" w:lineRule="auto"/>
        <w:ind w:left="0"/>
        <w:jc w:val="center"/>
        <w:rPr>
          <w:color w:val="auto"/>
          <w:szCs w:val="24"/>
        </w:rPr>
      </w:pPr>
      <w:r w:rsidRPr="007357D2">
        <w:rPr>
          <w:b/>
          <w:color w:val="auto"/>
          <w:szCs w:val="24"/>
        </w:rPr>
        <w:t xml:space="preserve">PAGRINDINIO UGDYMO </w:t>
      </w:r>
      <w:r w:rsidR="00031260">
        <w:rPr>
          <w:b/>
          <w:color w:val="auto"/>
          <w:szCs w:val="24"/>
        </w:rPr>
        <w:t xml:space="preserve">IR </w:t>
      </w:r>
      <w:r w:rsidR="00007CE7">
        <w:rPr>
          <w:b/>
          <w:color w:val="auto"/>
          <w:szCs w:val="24"/>
        </w:rPr>
        <w:t>PAGALBOS MOKINIUI</w:t>
      </w:r>
      <w:r w:rsidRPr="007357D2">
        <w:rPr>
          <w:b/>
          <w:color w:val="auto"/>
          <w:szCs w:val="24"/>
        </w:rPr>
        <w:t xml:space="preserve"> </w:t>
      </w:r>
      <w:r w:rsidR="00007CE7" w:rsidRPr="007357D2">
        <w:rPr>
          <w:b/>
          <w:color w:val="auto"/>
          <w:szCs w:val="24"/>
        </w:rPr>
        <w:t xml:space="preserve">SKYRIAUS </w:t>
      </w:r>
      <w:r w:rsidRPr="007357D2">
        <w:rPr>
          <w:b/>
          <w:color w:val="auto"/>
          <w:szCs w:val="24"/>
        </w:rPr>
        <w:t xml:space="preserve">VEDĖJO </w:t>
      </w:r>
    </w:p>
    <w:p w:rsidR="00AD3144" w:rsidRPr="007357D2" w:rsidRDefault="00C47505" w:rsidP="005653C8">
      <w:pPr>
        <w:spacing w:after="0" w:line="240" w:lineRule="auto"/>
        <w:ind w:left="0"/>
        <w:jc w:val="center"/>
        <w:rPr>
          <w:color w:val="auto"/>
          <w:szCs w:val="24"/>
        </w:rPr>
      </w:pPr>
      <w:r w:rsidRPr="007357D2">
        <w:rPr>
          <w:b/>
          <w:color w:val="auto"/>
          <w:szCs w:val="24"/>
        </w:rPr>
        <w:t xml:space="preserve">PAREIGYBĖS APRAŠYMAS </w:t>
      </w:r>
    </w:p>
    <w:p w:rsidR="00AD3144" w:rsidRPr="0038751A" w:rsidRDefault="00C47505" w:rsidP="005653C8">
      <w:pPr>
        <w:spacing w:after="0" w:line="240" w:lineRule="auto"/>
        <w:ind w:left="0" w:firstLine="0"/>
        <w:jc w:val="center"/>
        <w:rPr>
          <w:color w:val="auto"/>
          <w:sz w:val="28"/>
          <w:szCs w:val="24"/>
        </w:rPr>
      </w:pPr>
      <w:r w:rsidRPr="0038751A">
        <w:rPr>
          <w:b/>
          <w:color w:val="auto"/>
          <w:sz w:val="28"/>
          <w:szCs w:val="24"/>
        </w:rPr>
        <w:t xml:space="preserve"> </w:t>
      </w:r>
    </w:p>
    <w:p w:rsidR="00AD3144" w:rsidRPr="007357D2" w:rsidRDefault="00C47505" w:rsidP="005653C8">
      <w:pPr>
        <w:spacing w:after="0" w:line="240" w:lineRule="auto"/>
        <w:ind w:left="0"/>
        <w:jc w:val="center"/>
        <w:rPr>
          <w:color w:val="auto"/>
          <w:szCs w:val="24"/>
        </w:rPr>
      </w:pPr>
      <w:r w:rsidRPr="007357D2">
        <w:rPr>
          <w:b/>
          <w:color w:val="auto"/>
          <w:szCs w:val="24"/>
        </w:rPr>
        <w:t xml:space="preserve">I SKYRIUS </w:t>
      </w:r>
    </w:p>
    <w:p w:rsidR="00AD3144" w:rsidRPr="007357D2" w:rsidRDefault="00C47505" w:rsidP="005653C8">
      <w:pPr>
        <w:spacing w:after="0" w:line="240" w:lineRule="auto"/>
        <w:ind w:left="0"/>
        <w:jc w:val="center"/>
        <w:rPr>
          <w:color w:val="auto"/>
          <w:szCs w:val="24"/>
        </w:rPr>
      </w:pPr>
      <w:r w:rsidRPr="007357D2">
        <w:rPr>
          <w:b/>
          <w:color w:val="auto"/>
          <w:szCs w:val="24"/>
        </w:rPr>
        <w:t xml:space="preserve">PAREIGYBĖ </w:t>
      </w:r>
    </w:p>
    <w:p w:rsidR="00AD3144" w:rsidRPr="0038751A" w:rsidRDefault="00C47505" w:rsidP="005653C8">
      <w:pPr>
        <w:spacing w:after="0" w:line="240" w:lineRule="auto"/>
        <w:ind w:left="0" w:firstLine="0"/>
        <w:jc w:val="center"/>
        <w:rPr>
          <w:color w:val="auto"/>
          <w:sz w:val="32"/>
          <w:szCs w:val="24"/>
        </w:rPr>
      </w:pPr>
      <w:r w:rsidRPr="0038751A">
        <w:rPr>
          <w:b/>
          <w:color w:val="auto"/>
          <w:sz w:val="28"/>
          <w:szCs w:val="24"/>
        </w:rPr>
        <w:t xml:space="preserve"> </w:t>
      </w:r>
    </w:p>
    <w:p w:rsidR="00007CE7" w:rsidRDefault="00007CE7" w:rsidP="00007CE7">
      <w:pPr>
        <w:ind w:left="0" w:firstLine="709"/>
      </w:pPr>
      <w:r w:rsidRPr="00AF4AA0">
        <w:t xml:space="preserve">1. Šiaulių Dainų progimnazijos pagrindinio ugdymo </w:t>
      </w:r>
      <w:r>
        <w:t xml:space="preserve">ir pagalbos mokiniui </w:t>
      </w:r>
      <w:r w:rsidRPr="00AF4AA0">
        <w:t xml:space="preserve">skyriaus vedėjas yra darbuotojas, dirbantis pagal darbo sutartį. Pareigybė priskiriama biudžetinių įstaigų vadovų ir jų pavaduotojų grupei. </w:t>
      </w:r>
    </w:p>
    <w:p w:rsidR="00007CE7" w:rsidRDefault="00007CE7" w:rsidP="00007CE7">
      <w:pPr>
        <w:ind w:hanging="3154"/>
      </w:pPr>
      <w:r w:rsidRPr="00AF4AA0">
        <w:t xml:space="preserve">2. Pareigybės lygis – A2. </w:t>
      </w:r>
    </w:p>
    <w:p w:rsidR="00007CE7" w:rsidRDefault="00007CE7" w:rsidP="00007CE7">
      <w:pPr>
        <w:ind w:left="0" w:firstLine="709"/>
      </w:pPr>
      <w:r w:rsidRPr="00AF4AA0">
        <w:t xml:space="preserve">3. Pagrindinio ugdymo </w:t>
      </w:r>
      <w:r>
        <w:t xml:space="preserve">ir pagalbos mokiniui </w:t>
      </w:r>
      <w:r w:rsidRPr="00AF4AA0">
        <w:t xml:space="preserve">skyriaus vedėjo pareigybė reikalinga pagrindinio ugdymo programos pirmosios dalies ugdymo skyriaus funkcijų realizavimui, organizuojant kasdienį padalinio darbą, užtikrinant ugdymo kokybę, planuojant skyriaus veiklos tobulinimą. </w:t>
      </w:r>
    </w:p>
    <w:p w:rsidR="00007CE7" w:rsidRDefault="00007CE7" w:rsidP="00007CE7">
      <w:pPr>
        <w:ind w:left="0" w:firstLine="709"/>
      </w:pPr>
      <w:r w:rsidRPr="00AF4AA0">
        <w:t xml:space="preserve">4. Pagrindinio ugdymo </w:t>
      </w:r>
      <w:r>
        <w:t xml:space="preserve">ir pagalbos mokiniui </w:t>
      </w:r>
      <w:r w:rsidRPr="00AF4AA0">
        <w:t xml:space="preserve">skyriaus vedėjas skiriamas į pareigas atviro konkurso būdu ir atleidžiamas iš jų teisės aktų nustatyta tvarka. </w:t>
      </w:r>
    </w:p>
    <w:p w:rsidR="00007CE7" w:rsidRPr="00AF4AA0" w:rsidRDefault="00007CE7" w:rsidP="00007CE7">
      <w:pPr>
        <w:ind w:left="142" w:firstLine="567"/>
      </w:pPr>
      <w:r w:rsidRPr="00AF4AA0">
        <w:t xml:space="preserve">5. Pagrindinio ugdymo </w:t>
      </w:r>
      <w:r>
        <w:t xml:space="preserve">ir pagalbos mokiniui </w:t>
      </w:r>
      <w:r w:rsidRPr="00AF4AA0">
        <w:t>skyriaus vedėjas yra tiesiogiai pavaldus Šiaulių Dainų progimnazijos direktoriaus pavaduotojui ugdymui.</w:t>
      </w:r>
    </w:p>
    <w:p w:rsidR="00AD3144" w:rsidRPr="0068346D" w:rsidRDefault="007444E6" w:rsidP="00007CE7">
      <w:pPr>
        <w:spacing w:after="0" w:line="240" w:lineRule="auto"/>
        <w:ind w:left="142" w:firstLine="567"/>
        <w:jc w:val="left"/>
        <w:rPr>
          <w:color w:val="auto"/>
          <w:sz w:val="28"/>
          <w:szCs w:val="24"/>
        </w:rPr>
      </w:pPr>
      <w:r w:rsidRPr="007357D2">
        <w:rPr>
          <w:color w:val="auto"/>
          <w:szCs w:val="24"/>
        </w:rPr>
        <w:t xml:space="preserve"> </w:t>
      </w:r>
    </w:p>
    <w:p w:rsidR="00AD3144" w:rsidRPr="007357D2" w:rsidRDefault="006F1980" w:rsidP="0038751A">
      <w:pPr>
        <w:spacing w:after="0" w:line="276" w:lineRule="auto"/>
        <w:ind w:left="0" w:firstLine="0"/>
        <w:jc w:val="center"/>
        <w:rPr>
          <w:color w:val="auto"/>
          <w:szCs w:val="24"/>
        </w:rPr>
      </w:pPr>
      <w:r w:rsidRPr="007357D2">
        <w:rPr>
          <w:b/>
          <w:color w:val="auto"/>
          <w:szCs w:val="24"/>
        </w:rPr>
        <w:t xml:space="preserve">II </w:t>
      </w:r>
      <w:r w:rsidR="00C47505" w:rsidRPr="007357D2">
        <w:rPr>
          <w:b/>
          <w:color w:val="auto"/>
          <w:szCs w:val="24"/>
        </w:rPr>
        <w:t>SKYRIUS</w:t>
      </w:r>
    </w:p>
    <w:p w:rsidR="007444E6" w:rsidRPr="007357D2" w:rsidRDefault="007444E6" w:rsidP="0038751A">
      <w:pPr>
        <w:pBdr>
          <w:top w:val="nil"/>
          <w:left w:val="nil"/>
          <w:bottom w:val="nil"/>
          <w:right w:val="nil"/>
          <w:between w:val="nil"/>
        </w:pBdr>
        <w:tabs>
          <w:tab w:val="left" w:pos="426"/>
        </w:tabs>
        <w:spacing w:after="0" w:line="276" w:lineRule="auto"/>
        <w:ind w:left="0" w:firstLine="0"/>
        <w:jc w:val="center"/>
        <w:rPr>
          <w:color w:val="auto"/>
          <w:szCs w:val="24"/>
        </w:rPr>
      </w:pPr>
      <w:r w:rsidRPr="007357D2">
        <w:rPr>
          <w:b/>
          <w:color w:val="auto"/>
          <w:szCs w:val="24"/>
        </w:rPr>
        <w:t>SPECIALŪS REIKALAVIMAI ŠIAS PAREIGAS EINANČIAM</w:t>
      </w:r>
    </w:p>
    <w:p w:rsidR="005653C8" w:rsidRPr="007357D2" w:rsidRDefault="005653C8" w:rsidP="0038751A">
      <w:pPr>
        <w:spacing w:after="0" w:line="276" w:lineRule="auto"/>
        <w:ind w:left="0" w:firstLine="0"/>
        <w:jc w:val="center"/>
        <w:rPr>
          <w:b/>
          <w:color w:val="auto"/>
          <w:szCs w:val="24"/>
        </w:rPr>
      </w:pPr>
      <w:r w:rsidRPr="007357D2">
        <w:rPr>
          <w:b/>
          <w:color w:val="auto"/>
          <w:szCs w:val="24"/>
        </w:rPr>
        <w:t>PAGRINDINIO UGDYMO</w:t>
      </w:r>
      <w:r w:rsidR="00007CE7">
        <w:rPr>
          <w:b/>
          <w:color w:val="auto"/>
          <w:szCs w:val="24"/>
        </w:rPr>
        <w:t xml:space="preserve"> IR PAGALBOS MOKINIUI</w:t>
      </w:r>
      <w:r w:rsidRPr="007357D2">
        <w:rPr>
          <w:b/>
          <w:color w:val="auto"/>
          <w:szCs w:val="24"/>
        </w:rPr>
        <w:t xml:space="preserve"> SKYRIAUS VEDĖJUI</w:t>
      </w:r>
    </w:p>
    <w:p w:rsidR="00AB35BB" w:rsidRDefault="00AB35BB" w:rsidP="006F1980">
      <w:pPr>
        <w:spacing w:after="0" w:line="240" w:lineRule="auto"/>
        <w:ind w:left="0" w:firstLine="0"/>
        <w:jc w:val="center"/>
        <w:rPr>
          <w:b/>
          <w:color w:val="auto"/>
          <w:sz w:val="28"/>
          <w:szCs w:val="24"/>
        </w:rPr>
      </w:pPr>
    </w:p>
    <w:p w:rsidR="004E5287" w:rsidRDefault="004E5287" w:rsidP="006F1980">
      <w:pPr>
        <w:spacing w:after="0" w:line="240" w:lineRule="auto"/>
        <w:ind w:left="0" w:firstLine="0"/>
        <w:jc w:val="center"/>
        <w:rPr>
          <w:b/>
          <w:color w:val="auto"/>
          <w:sz w:val="28"/>
          <w:szCs w:val="24"/>
        </w:rPr>
      </w:pPr>
    </w:p>
    <w:p w:rsidR="004E5287" w:rsidRDefault="004E5287" w:rsidP="004E5287">
      <w:pPr>
        <w:ind w:left="0" w:firstLine="709"/>
      </w:pPr>
      <w:r w:rsidRPr="00AF4AA0">
        <w:t xml:space="preserve">6. Turėti aukštąjį universitetinį ar jam prilygintą išsilavinimą ir pedagogo kvalifikaciją. </w:t>
      </w:r>
    </w:p>
    <w:p w:rsidR="004E5287" w:rsidRDefault="004E5287" w:rsidP="004E5287">
      <w:pPr>
        <w:ind w:left="0"/>
      </w:pPr>
      <w:r>
        <w:t xml:space="preserve">           </w:t>
      </w:r>
      <w:r w:rsidR="00A24E58">
        <w:t xml:space="preserve"> 7</w:t>
      </w:r>
      <w:r w:rsidRPr="00AF4AA0">
        <w:t xml:space="preserve">. Gerai mokėti lietuvių kalbą, jos mokėjimo lygis turi atitikti Valstybinės kalbos mokėjimo kategorijų, patvirtintų Lietuvos Respublikos Vyriausybės 2003 m. gruodžio 24 d. nutarimu Nr. 1688 „Dėl valstybės kalbos mokėjimo kategorijų patvirtinimo ir įgyvendinimo“ reikalavimus. </w:t>
      </w:r>
    </w:p>
    <w:p w:rsidR="004E5287" w:rsidRDefault="004E5287" w:rsidP="004E5287">
      <w:pPr>
        <w:ind w:left="0"/>
      </w:pPr>
      <w:r>
        <w:t xml:space="preserve">            </w:t>
      </w:r>
      <w:r w:rsidR="00A24E58">
        <w:t>8</w:t>
      </w:r>
      <w:r w:rsidRPr="00AF4AA0">
        <w:t xml:space="preserve">. Mokėti bent vieną iš Europos Sąjungos kalbų (anglų, vokiečių, prancūzų). </w:t>
      </w:r>
    </w:p>
    <w:p w:rsidR="004E5287" w:rsidRDefault="004E5287" w:rsidP="004E5287">
      <w:pPr>
        <w:ind w:left="0"/>
      </w:pPr>
      <w:r>
        <w:t xml:space="preserve">           </w:t>
      </w:r>
      <w:r w:rsidR="00A24E58">
        <w:t>9</w:t>
      </w:r>
      <w:r w:rsidRPr="00AF4AA0">
        <w:t>. Mokėti sklandžiai ir argumentuotai dėstyti mintis žodžiu ir raštu, išmanyti Dokumentų rengimo, Dokumentų tvarkymo ir apskaitos taisykles.</w:t>
      </w:r>
    </w:p>
    <w:p w:rsidR="004E5287" w:rsidRDefault="004E5287" w:rsidP="004E5287">
      <w:pPr>
        <w:ind w:left="0"/>
      </w:pPr>
      <w:r w:rsidRPr="00AF4AA0">
        <w:t xml:space="preserve"> </w:t>
      </w:r>
      <w:r>
        <w:t xml:space="preserve">          </w:t>
      </w:r>
      <w:r w:rsidRPr="00AF4AA0">
        <w:t>1</w:t>
      </w:r>
      <w:r w:rsidR="00A24E58">
        <w:t>0</w:t>
      </w:r>
      <w:r w:rsidRPr="00AF4AA0">
        <w:t>. Mokėti dirbti pagrindinėmis Microsoft Office programomis.</w:t>
      </w:r>
    </w:p>
    <w:p w:rsidR="004E5287" w:rsidRDefault="004E5287" w:rsidP="004E5287">
      <w:pPr>
        <w:ind w:left="0"/>
      </w:pPr>
      <w:r w:rsidRPr="00AF4AA0">
        <w:t xml:space="preserve"> </w:t>
      </w:r>
      <w:r>
        <w:t xml:space="preserve">          </w:t>
      </w:r>
      <w:r w:rsidRPr="00AF4AA0">
        <w:t>1</w:t>
      </w:r>
      <w:r w:rsidR="00A24E58">
        <w:t>1</w:t>
      </w:r>
      <w:r w:rsidRPr="00AF4AA0">
        <w:t xml:space="preserve">. Mokėti rengti progimnazijos vidaus dokumentus. </w:t>
      </w:r>
    </w:p>
    <w:p w:rsidR="004E5287" w:rsidRDefault="004E5287" w:rsidP="004E5287">
      <w:pPr>
        <w:ind w:left="0"/>
      </w:pPr>
      <w:r>
        <w:t xml:space="preserve">           </w:t>
      </w:r>
      <w:r w:rsidRPr="00AF4AA0">
        <w:t>1</w:t>
      </w:r>
      <w:r w:rsidR="00A24E58">
        <w:t>2</w:t>
      </w:r>
      <w:r w:rsidRPr="00AF4AA0">
        <w:t xml:space="preserve">. Mokėti kaupti, sisteminti, apibendrinti, valdyti informaciją ir rengti išvadas, planuoti ugdomąją veiklą progimnazijoje, gebėti koordinuoti skirtingų padalinių veiklą, vertinti, analizuoti ugdymo procesą, teikti išvadas ir siūlymus darbui tobulinti. </w:t>
      </w:r>
    </w:p>
    <w:p w:rsidR="004E5287" w:rsidRDefault="004E5287" w:rsidP="004E5287">
      <w:pPr>
        <w:ind w:left="0"/>
      </w:pPr>
      <w:r>
        <w:t xml:space="preserve">           </w:t>
      </w:r>
      <w:r w:rsidRPr="00AF4AA0">
        <w:t>1</w:t>
      </w:r>
      <w:r w:rsidR="00A24E58">
        <w:t>3</w:t>
      </w:r>
      <w:r w:rsidRPr="00AF4AA0">
        <w:t xml:space="preserve">. Žinoti šiuolaikinės pedagogikos, psichologijos pagrindus, gebėti juos taikyti savo veikloje. </w:t>
      </w:r>
    </w:p>
    <w:p w:rsidR="004E5287" w:rsidRDefault="004E5287" w:rsidP="004E5287">
      <w:pPr>
        <w:ind w:left="0"/>
      </w:pPr>
      <w:r>
        <w:t xml:space="preserve">           </w:t>
      </w:r>
      <w:r w:rsidRPr="00AF4AA0">
        <w:t>1</w:t>
      </w:r>
      <w:r w:rsidR="00A24E58">
        <w:t>4</w:t>
      </w:r>
      <w:r w:rsidRPr="00AF4AA0">
        <w:t xml:space="preserve">. Suprasti demokratinės, teisinės ir atviros pilietinės, humanistinės visuomenės kūrimo bei veiklos principus, gebėti juos panaudoti savo vadybinėje veikloje. </w:t>
      </w:r>
    </w:p>
    <w:p w:rsidR="004E5287" w:rsidRDefault="004E5287" w:rsidP="004E5287">
      <w:pPr>
        <w:ind w:left="0"/>
      </w:pPr>
      <w:r>
        <w:t xml:space="preserve">           </w:t>
      </w:r>
      <w:r w:rsidRPr="00AF4AA0">
        <w:t>1</w:t>
      </w:r>
      <w:r w:rsidR="00A24E58">
        <w:t>5</w:t>
      </w:r>
      <w:r w:rsidRPr="00AF4AA0">
        <w:t xml:space="preserve">. Gebėti kurti demokratiškus, savitarpio pagarba ir pagalba grindžiamus progimnazijos bendruomenės narių santykius. </w:t>
      </w:r>
    </w:p>
    <w:p w:rsidR="004E5287" w:rsidRDefault="004E5287" w:rsidP="004E5287">
      <w:pPr>
        <w:ind w:left="0"/>
      </w:pPr>
      <w:r>
        <w:lastRenderedPageBreak/>
        <w:t xml:space="preserve">           </w:t>
      </w:r>
      <w:r w:rsidRPr="00AF4AA0">
        <w:t>1</w:t>
      </w:r>
      <w:r w:rsidR="00A24E58">
        <w:t>6</w:t>
      </w:r>
      <w:r w:rsidRPr="00AF4AA0">
        <w:t>. Būti nepriekaištingos reputacijos, kaip ji yra apibrėžta Lietuvos Respublikos švietimo įstatyme.</w:t>
      </w:r>
    </w:p>
    <w:p w:rsidR="004E5287" w:rsidRPr="00AF4AA0" w:rsidRDefault="004E5287" w:rsidP="004E5287">
      <w:pPr>
        <w:ind w:left="0"/>
      </w:pPr>
      <w:r w:rsidRPr="00AF4AA0">
        <w:t xml:space="preserve"> </w:t>
      </w:r>
      <w:r>
        <w:t xml:space="preserve">          </w:t>
      </w:r>
      <w:r w:rsidRPr="00AF4AA0">
        <w:t>1</w:t>
      </w:r>
      <w:r w:rsidR="00A24E58">
        <w:t>7</w:t>
      </w:r>
      <w:r w:rsidRPr="00AF4AA0">
        <w:t>. Žinoti ir darbe vadovautis: Lietuvos Respublikos Konstitucija, Lietuvos Respublikos darbo kodeksu, kitais įstatymais (Švietimo, Vietos savivaldos, Valstybės tarnybos ir kt.), Vaiko teisių konvencija, Vyriausybės nutarimais, Švietimo ir mokslo ministerijos įsakymais, Šiaulių miesto savivaldybės tarybos sprendimais, administracijos direktoriaus, Šiaulių miesto savivaldybės administracijos Žmonių gerovės ir ugdymo departamento Švietimo skyriaus vedėjo įsakymais ir kitais teisės aktais, reglamentuojančiais švietimo įstaigų veiklą, vaikų ugdymą, jų teisių apsaugą, darbo santykius bei Šiaulių Dainų progimnazijos nuostatais, Šiaulių Dainų progimnazijos darbo tvarkos taisyklėmis, progimnazijos direktoriaus įsakymais, nurodymais, šiuo pareigybės aprašymu, darbo saugos ir sveikatos, priešgaisrinės ir civilinės saugos instrukcijomis.</w:t>
      </w:r>
    </w:p>
    <w:p w:rsidR="004E5287" w:rsidRPr="0068346D" w:rsidRDefault="004E5287" w:rsidP="004E5287">
      <w:pPr>
        <w:spacing w:after="0" w:line="240" w:lineRule="auto"/>
        <w:ind w:left="0" w:firstLine="0"/>
        <w:rPr>
          <w:b/>
          <w:color w:val="auto"/>
          <w:sz w:val="28"/>
          <w:szCs w:val="24"/>
        </w:rPr>
      </w:pPr>
    </w:p>
    <w:p w:rsidR="00AD3144" w:rsidRPr="007357D2" w:rsidRDefault="00C47505" w:rsidP="0038751A">
      <w:pPr>
        <w:spacing w:after="0" w:line="276" w:lineRule="auto"/>
        <w:ind w:left="0"/>
        <w:jc w:val="center"/>
        <w:rPr>
          <w:color w:val="auto"/>
          <w:szCs w:val="24"/>
        </w:rPr>
      </w:pPr>
      <w:r w:rsidRPr="007357D2">
        <w:rPr>
          <w:b/>
          <w:color w:val="auto"/>
          <w:szCs w:val="24"/>
        </w:rPr>
        <w:t>I</w:t>
      </w:r>
      <w:r w:rsidR="0007108F" w:rsidRPr="007357D2">
        <w:rPr>
          <w:b/>
          <w:color w:val="auto"/>
          <w:szCs w:val="24"/>
        </w:rPr>
        <w:t>II</w:t>
      </w:r>
      <w:r w:rsidRPr="007357D2">
        <w:rPr>
          <w:b/>
          <w:color w:val="auto"/>
          <w:szCs w:val="24"/>
        </w:rPr>
        <w:t xml:space="preserve"> SKYRIUS</w:t>
      </w:r>
    </w:p>
    <w:p w:rsidR="0007108F" w:rsidRPr="007357D2" w:rsidRDefault="0007108F" w:rsidP="006333AE">
      <w:pPr>
        <w:spacing w:after="0" w:line="276" w:lineRule="auto"/>
        <w:ind w:left="0"/>
        <w:jc w:val="center"/>
        <w:rPr>
          <w:szCs w:val="24"/>
        </w:rPr>
      </w:pPr>
      <w:r w:rsidRPr="007357D2">
        <w:rPr>
          <w:b/>
          <w:smallCaps/>
          <w:szCs w:val="24"/>
        </w:rPr>
        <w:t xml:space="preserve">ŠIAS PAREIGAS EINANČIO </w:t>
      </w:r>
      <w:r w:rsidRPr="007357D2">
        <w:rPr>
          <w:b/>
          <w:color w:val="auto"/>
          <w:szCs w:val="24"/>
        </w:rPr>
        <w:t>PAGRINDINIO UGDYMO</w:t>
      </w:r>
      <w:r w:rsidR="00031260">
        <w:rPr>
          <w:b/>
          <w:color w:val="auto"/>
          <w:szCs w:val="24"/>
        </w:rPr>
        <w:t xml:space="preserve"> </w:t>
      </w:r>
      <w:r w:rsidR="006333AE">
        <w:rPr>
          <w:b/>
          <w:color w:val="auto"/>
          <w:szCs w:val="24"/>
        </w:rPr>
        <w:t>IR PAGALBOS MOKINIUI</w:t>
      </w:r>
      <w:r w:rsidR="006333AE" w:rsidRPr="007357D2">
        <w:rPr>
          <w:b/>
          <w:color w:val="auto"/>
          <w:szCs w:val="24"/>
        </w:rPr>
        <w:t xml:space="preserve"> </w:t>
      </w:r>
      <w:r w:rsidRPr="007357D2">
        <w:rPr>
          <w:b/>
          <w:color w:val="auto"/>
          <w:szCs w:val="24"/>
        </w:rPr>
        <w:t>SKYRIAUS VEDĖJO</w:t>
      </w:r>
      <w:r w:rsidR="006333AE">
        <w:rPr>
          <w:b/>
          <w:color w:val="auto"/>
          <w:szCs w:val="24"/>
        </w:rPr>
        <w:t xml:space="preserve"> </w:t>
      </w:r>
      <w:r w:rsidRPr="007357D2">
        <w:rPr>
          <w:b/>
          <w:smallCaps/>
          <w:szCs w:val="24"/>
        </w:rPr>
        <w:t>FUNKCIJOS</w:t>
      </w:r>
    </w:p>
    <w:p w:rsidR="009C5943" w:rsidRDefault="009C5943" w:rsidP="0007108F">
      <w:pPr>
        <w:spacing w:after="0" w:line="240" w:lineRule="auto"/>
        <w:ind w:left="0" w:firstLine="0"/>
        <w:jc w:val="center"/>
        <w:rPr>
          <w:color w:val="auto"/>
          <w:sz w:val="28"/>
          <w:szCs w:val="24"/>
        </w:rPr>
      </w:pPr>
    </w:p>
    <w:p w:rsidR="009C5943" w:rsidRDefault="009C5943" w:rsidP="0007108F">
      <w:pPr>
        <w:spacing w:after="0" w:line="240" w:lineRule="auto"/>
        <w:ind w:left="0" w:firstLine="0"/>
        <w:jc w:val="center"/>
        <w:rPr>
          <w:color w:val="auto"/>
          <w:sz w:val="28"/>
          <w:szCs w:val="24"/>
        </w:rPr>
      </w:pPr>
    </w:p>
    <w:p w:rsidR="009C5943" w:rsidRPr="00D535A0" w:rsidRDefault="009C5943" w:rsidP="009C5943">
      <w:pPr>
        <w:ind w:left="0"/>
        <w:rPr>
          <w:highlight w:val="yellow"/>
        </w:rPr>
      </w:pPr>
      <w:r>
        <w:rPr>
          <w:shd w:val="clear" w:color="auto" w:fill="FFFFFF" w:themeFill="background1"/>
        </w:rPr>
        <w:t xml:space="preserve">         1</w:t>
      </w:r>
      <w:r w:rsidR="00A24E58">
        <w:rPr>
          <w:shd w:val="clear" w:color="auto" w:fill="FFFFFF" w:themeFill="background1"/>
        </w:rPr>
        <w:t>8</w:t>
      </w:r>
      <w:r>
        <w:rPr>
          <w:shd w:val="clear" w:color="auto" w:fill="FFFFFF" w:themeFill="background1"/>
        </w:rPr>
        <w:t>.</w:t>
      </w:r>
      <w:r w:rsidRPr="00F805BB">
        <w:rPr>
          <w:shd w:val="clear" w:color="auto" w:fill="FFFFFF" w:themeFill="background1"/>
        </w:rPr>
        <w:t xml:space="preserve"> Pagrindinio ugdymo ir pagalbos mokiniui skyriaus vedėjas privalo laiku ir kokybiškai atlikti Progimnazijos nuostatuose, darbo tvarkos taisyklėse bei pareigybės aprašyme nustatytas pareigas bei laiku ir tinkamai vykdyti kitus direktoriaus įsakymus.</w:t>
      </w:r>
    </w:p>
    <w:p w:rsidR="009C5943" w:rsidRDefault="009C5943" w:rsidP="009C5943">
      <w:pPr>
        <w:ind w:left="0"/>
      </w:pPr>
      <w:r>
        <w:t xml:space="preserve">        </w:t>
      </w:r>
      <w:r w:rsidR="00A24E58">
        <w:t>19</w:t>
      </w:r>
      <w:r>
        <w:t xml:space="preserve">. Pagrindinio ugdymo ir pagalbos mokiniui skyriaus vedėjas pagal kuruojamos veiklos sritį teikia siūlymus Progimnazijos strateginio plano, metinio veiklos plano rengimui, mėnesio darbo planams ir atsako už jų įgyvendinimą kuruojamojoje veikloje. </w:t>
      </w:r>
    </w:p>
    <w:p w:rsidR="009C5943" w:rsidRDefault="009C5943" w:rsidP="009C5943">
      <w:pPr>
        <w:ind w:left="0"/>
        <w:rPr>
          <w:highlight w:val="yellow"/>
        </w:rPr>
      </w:pPr>
      <w:r>
        <w:t xml:space="preserve">        2</w:t>
      </w:r>
      <w:r w:rsidR="00A24E58">
        <w:t>0</w:t>
      </w:r>
      <w:r>
        <w:t>. Pagrindinio ugdymo ir pagalbos mokiniui skyriaus vedėjas savo darbą organizuoja pagal kuruojamos veiklos srities parengtą planą, strateginiuose, metiniuose veiklos bei mėnesiniuose planuose numatytas veiklas.</w:t>
      </w:r>
    </w:p>
    <w:p w:rsidR="009C5943" w:rsidRDefault="009C5943" w:rsidP="009C5943">
      <w:pPr>
        <w:ind w:left="0"/>
      </w:pPr>
      <w:r>
        <w:t xml:space="preserve">        2</w:t>
      </w:r>
      <w:r w:rsidR="00A24E58">
        <w:t>1</w:t>
      </w:r>
      <w:r>
        <w:t>. Pagrindinio ugdymo ir pagalbos mokiniui skyriaus vedėjas inicijuoja ir organizuoja Progimnazijos pagrindinio ugdymo plano (skyriaus dalies) rengimą, kontroliuoja jo įgyvendinimą.</w:t>
      </w:r>
    </w:p>
    <w:p w:rsidR="009C5943" w:rsidRDefault="009C5943" w:rsidP="009C5943">
      <w:pPr>
        <w:ind w:left="0"/>
      </w:pPr>
      <w:r>
        <w:t xml:space="preserve">        2</w:t>
      </w:r>
      <w:r w:rsidR="00A24E58">
        <w:t>2</w:t>
      </w:r>
      <w:r>
        <w:t>. Pagrindinio ugdymo ir pagalbos mokiniui skyriaus vedėjas:</w:t>
      </w:r>
    </w:p>
    <w:p w:rsidR="009C5943" w:rsidRDefault="009C5943" w:rsidP="009C5943">
      <w:pPr>
        <w:ind w:left="0"/>
      </w:pPr>
      <w:r>
        <w:t xml:space="preserve">        2</w:t>
      </w:r>
      <w:r w:rsidR="00A24E58">
        <w:t>2</w:t>
      </w:r>
      <w:r>
        <w:t>.1. komplektuoja 5-8 klases, atsako už mokinių asmens bylų tvarkymo kontrolę, mokinių priėmimą, išleidimą, dokumentų išdavimą. Ruošia įsakymų projektus mokinių priėmimo ir išleidimo klausimais, praneša kitoms mokykloms apie mokinių atvykimą, organizuoja sutarčių su naujai atvykusiais į mokyklą mokiniais ir jų tėvais (globėjais) sudarymą ir teikia direktoriui jas pasirašyti;</w:t>
      </w:r>
    </w:p>
    <w:p w:rsidR="009C5943" w:rsidRPr="00571938" w:rsidRDefault="009C5943" w:rsidP="009C5943">
      <w:pPr>
        <w:ind w:left="0"/>
      </w:pPr>
      <w:r>
        <w:t xml:space="preserve">        2</w:t>
      </w:r>
      <w:r w:rsidR="00A24E58">
        <w:t>2</w:t>
      </w:r>
      <w:r>
        <w:t xml:space="preserve">.2. vykdo 5-8 klasių </w:t>
      </w:r>
      <w:r w:rsidRPr="00B25E24">
        <w:t>mokinių</w:t>
      </w:r>
      <w:r>
        <w:t xml:space="preserve"> pamokų, </w:t>
      </w:r>
      <w:r w:rsidRPr="00B25E24">
        <w:t xml:space="preserve">grupinių konsultacijų </w:t>
      </w:r>
      <w:r>
        <w:t>tvarkaraščio laikymosi kontrolę;</w:t>
      </w:r>
      <w:r w:rsidRPr="00571938">
        <w:t xml:space="preserve"> </w:t>
      </w:r>
    </w:p>
    <w:p w:rsidR="009C5943" w:rsidRDefault="009C5943" w:rsidP="009C5943">
      <w:pPr>
        <w:ind w:left="0"/>
      </w:pPr>
      <w:r>
        <w:t xml:space="preserve">        2</w:t>
      </w:r>
      <w:r w:rsidR="00A24E58">
        <w:t>2</w:t>
      </w:r>
      <w:r>
        <w:t>.3. organizuoja sergančių 5-8 klasių mokinių mokymą namuose, savarankiškai besimokančių mokinių ir besimokančių nuotolinių būdu mokinių mokymą ir vykdo kontrolę;</w:t>
      </w:r>
    </w:p>
    <w:p w:rsidR="009C5943" w:rsidRDefault="009C5943" w:rsidP="009C5943">
      <w:pPr>
        <w:ind w:left="0"/>
      </w:pPr>
      <w:r>
        <w:t xml:space="preserve">        2</w:t>
      </w:r>
      <w:r w:rsidR="00A24E58">
        <w:t>2</w:t>
      </w:r>
      <w:r w:rsidRPr="003157B0">
        <w:t>.</w:t>
      </w:r>
      <w:r>
        <w:t>4</w:t>
      </w:r>
      <w:r w:rsidRPr="003157B0">
        <w:t>. organizuoja mokinių adaptaciją 5-oje klasėse, programų bei adaptacijos prie naujų dalykų vykdymą ir kontrolę, analizuoja adaptacinio periodo rezultatus;</w:t>
      </w:r>
      <w:r>
        <w:t xml:space="preserve"> </w:t>
      </w:r>
    </w:p>
    <w:p w:rsidR="009C5943" w:rsidRPr="00571938" w:rsidRDefault="009C5943" w:rsidP="009C5943">
      <w:pPr>
        <w:ind w:left="0"/>
      </w:pPr>
      <w:r>
        <w:t xml:space="preserve">        2</w:t>
      </w:r>
      <w:r w:rsidR="00A24E58">
        <w:t>2</w:t>
      </w:r>
      <w:r>
        <w:t>.5</w:t>
      </w:r>
      <w:r w:rsidRPr="00571938">
        <w:t>. Kontroliuoja atvykusių, grįžusių iš užsie</w:t>
      </w:r>
      <w:r>
        <w:t>nio 5–8 klasių mokinių mokymąsi;</w:t>
      </w:r>
    </w:p>
    <w:p w:rsidR="009C5943" w:rsidRDefault="009C5943" w:rsidP="009C5943">
      <w:pPr>
        <w:ind w:left="0"/>
      </w:pPr>
      <w:r>
        <w:t xml:space="preserve">        2</w:t>
      </w:r>
      <w:r w:rsidR="00A24E58">
        <w:t>2</w:t>
      </w:r>
      <w:r>
        <w:t xml:space="preserve">.6. rengia </w:t>
      </w:r>
      <w:r w:rsidRPr="003157B0">
        <w:t>progimnazijos</w:t>
      </w:r>
      <w:r>
        <w:t xml:space="preserve"> įsakymų,</w:t>
      </w:r>
      <w:r w:rsidRPr="00822CDD">
        <w:t xml:space="preserve"> </w:t>
      </w:r>
      <w:r w:rsidRPr="003157B0">
        <w:t>vidaus tvarkų, instrukcijų ir reglamentų projektus</w:t>
      </w:r>
      <w:r>
        <w:t>, susijusius su pagrindinio ugdymo organizavimu;</w:t>
      </w:r>
    </w:p>
    <w:p w:rsidR="009C5943" w:rsidRDefault="009C5943" w:rsidP="009C5943">
      <w:pPr>
        <w:ind w:left="0"/>
      </w:pPr>
      <w:r>
        <w:t xml:space="preserve">        2</w:t>
      </w:r>
      <w:r w:rsidR="00A24E58">
        <w:t>2</w:t>
      </w:r>
      <w:r>
        <w:t>.7. organizuoja su pagrindiniu ugdymu susijusius tyrimus ir vertina jų rezultatus;</w:t>
      </w:r>
    </w:p>
    <w:p w:rsidR="009C5943" w:rsidRDefault="009C5943" w:rsidP="009C5943">
      <w:pPr>
        <w:ind w:left="0"/>
      </w:pPr>
      <w:r>
        <w:rPr>
          <w:lang w:val="en-US"/>
        </w:rPr>
        <w:t xml:space="preserve">        2</w:t>
      </w:r>
      <w:r w:rsidR="00A24E58">
        <w:rPr>
          <w:lang w:val="en-US"/>
        </w:rPr>
        <w:t>2</w:t>
      </w:r>
      <w:r>
        <w:t>.8. analizuoja mokomųjų dalykų mokinių žinių, gebėjimų ir įgūdžių dinamiką, mokinių mokymo(</w:t>
      </w:r>
      <w:proofErr w:type="spellStart"/>
      <w:r>
        <w:t>si</w:t>
      </w:r>
      <w:proofErr w:type="spellEnd"/>
      <w:r>
        <w:t>) kasmetinę pažangą, mokymo(</w:t>
      </w:r>
      <w:proofErr w:type="spellStart"/>
      <w:r>
        <w:t>si</w:t>
      </w:r>
      <w:proofErr w:type="spellEnd"/>
      <w:r>
        <w:t>) krūvius, planuoja mokinių pasiekimų gerinimo priemones;</w:t>
      </w:r>
    </w:p>
    <w:p w:rsidR="009C5943" w:rsidRPr="00741AD9" w:rsidRDefault="009C5943" w:rsidP="009C5943">
      <w:pPr>
        <w:ind w:left="0"/>
      </w:pPr>
      <w:r>
        <w:lastRenderedPageBreak/>
        <w:t xml:space="preserve">        </w:t>
      </w:r>
      <w:r w:rsidR="00323878">
        <w:t xml:space="preserve">  </w:t>
      </w:r>
      <w:r>
        <w:t>2</w:t>
      </w:r>
      <w:r w:rsidR="00A24E58">
        <w:t>2</w:t>
      </w:r>
      <w:r>
        <w:t>.9. v</w:t>
      </w:r>
      <w:r w:rsidRPr="00741AD9">
        <w:t>ykdo pagrindinio ugdymo skyriaus mokytojų 5–8 klasių mokinių pažangos ir pasiekimų vertinimo fiksavimo bei informavimo priežiūrą, MAP</w:t>
      </w:r>
      <w:r>
        <w:t xml:space="preserve"> aprašo įgyvendinimą;</w:t>
      </w:r>
    </w:p>
    <w:p w:rsidR="009C5943" w:rsidRDefault="00323878" w:rsidP="009C5943">
      <w:pPr>
        <w:ind w:left="0"/>
      </w:pPr>
      <w:r>
        <w:t xml:space="preserve">          2</w:t>
      </w:r>
      <w:r w:rsidR="00A24E58">
        <w:t>2</w:t>
      </w:r>
      <w:r w:rsidR="009C5943" w:rsidRPr="00741AD9">
        <w:t>.</w:t>
      </w:r>
      <w:r w:rsidR="009C5943">
        <w:t>1</w:t>
      </w:r>
      <w:r>
        <w:t>0</w:t>
      </w:r>
      <w:r w:rsidR="009C5943" w:rsidRPr="00741AD9">
        <w:t xml:space="preserve">. </w:t>
      </w:r>
      <w:r w:rsidR="009C5943">
        <w:t>vykdo ugdomąjį vadovavimą, teikia dalykinę bei metodinę pagalbą 5–8 klasėse dėstantiems mokytojams;</w:t>
      </w:r>
    </w:p>
    <w:p w:rsidR="009C5943" w:rsidRDefault="00323878" w:rsidP="009C5943">
      <w:pPr>
        <w:ind w:left="0"/>
      </w:pPr>
      <w:r>
        <w:t xml:space="preserve">          2</w:t>
      </w:r>
      <w:r w:rsidR="00A24E58">
        <w:t>2</w:t>
      </w:r>
      <w:r w:rsidR="009C5943">
        <w:t>.1</w:t>
      </w:r>
      <w:r>
        <w:t>1</w:t>
      </w:r>
      <w:r w:rsidR="009C5943">
        <w:t xml:space="preserve">. organizuoja </w:t>
      </w:r>
      <w:r w:rsidR="009C5943" w:rsidRPr="0030203C">
        <w:t>5–</w:t>
      </w:r>
      <w:r w:rsidR="009C5943">
        <w:t>8 klasių mokinių pasiekimų patikrinimus (NMPP bei diagnostinius), analizuoja jų rezultatus;</w:t>
      </w:r>
    </w:p>
    <w:p w:rsidR="009C5943" w:rsidRDefault="00323878" w:rsidP="009C5943">
      <w:pPr>
        <w:ind w:left="0"/>
      </w:pPr>
      <w:r>
        <w:t xml:space="preserve">          2</w:t>
      </w:r>
      <w:r w:rsidR="00A24E58">
        <w:t>2</w:t>
      </w:r>
      <w:r w:rsidR="009C5943">
        <w:t>.1</w:t>
      </w:r>
      <w:r>
        <w:t>2</w:t>
      </w:r>
      <w:r w:rsidR="009C5943">
        <w:t xml:space="preserve">. organizuoja ir koordinuoja </w:t>
      </w:r>
      <w:r w:rsidR="009C5943" w:rsidRPr="0030203C">
        <w:t xml:space="preserve">5–8 klasių </w:t>
      </w:r>
      <w:r w:rsidR="009C5943">
        <w:t>mokytojų, klasių vadovų, pagalbos mokiniui specialistų ir neformaliųjų užsiėmimų mokytojų bendradarbiavimą;</w:t>
      </w:r>
    </w:p>
    <w:p w:rsidR="009C5943" w:rsidRDefault="00323878" w:rsidP="009C5943">
      <w:pPr>
        <w:ind w:left="0"/>
      </w:pPr>
      <w:r>
        <w:t xml:space="preserve">          2</w:t>
      </w:r>
      <w:r w:rsidR="00A24E58">
        <w:t>2</w:t>
      </w:r>
      <w:r w:rsidR="009C5943">
        <w:t>.1</w:t>
      </w:r>
      <w:r>
        <w:t>3</w:t>
      </w:r>
      <w:r w:rsidR="009C5943">
        <w:t>. planuoja, koordinuoja, teikia pagalbą ir prižiūri su pagrindinio ugdymo procesu susijusių renginių mokykloje ir už jos ribų organizavimą, rengia olimpiadas, konkursus, konferencijas, varžybas, jų suvestines skelbia mokyklos bendruomenei, teikia pagalbą ir kontroliuoja dalyvavimą su pagrindinio ugdymo procesu susijusiuose renginiuose, kuriuos rengia ne progimnazija;</w:t>
      </w:r>
    </w:p>
    <w:p w:rsidR="009C5943" w:rsidRDefault="00323878" w:rsidP="009C5943">
      <w:pPr>
        <w:ind w:left="0"/>
      </w:pPr>
      <w:r>
        <w:t xml:space="preserve">          2</w:t>
      </w:r>
      <w:r w:rsidR="00A24E58">
        <w:t>2</w:t>
      </w:r>
      <w:r>
        <w:t>.</w:t>
      </w:r>
      <w:r w:rsidR="009C5943">
        <w:t>1</w:t>
      </w:r>
      <w:r>
        <w:t>4</w:t>
      </w:r>
      <w:r w:rsidR="009C5943">
        <w:t>. organizuoja tėvų (globėjų, rūpintojų) informavimą pagrindinio ugdymo klausimais, organizuoja ir kontroliuoja mokinių tėvų (globėjų, rūpintojų) pedagoginį švietimą ir individualų konsultavimą;</w:t>
      </w:r>
    </w:p>
    <w:p w:rsidR="009C5943" w:rsidRDefault="00323878" w:rsidP="009C5943">
      <w:pPr>
        <w:ind w:left="0"/>
      </w:pPr>
      <w:r>
        <w:t xml:space="preserve">           2</w:t>
      </w:r>
      <w:r w:rsidR="00A24E58">
        <w:t>2</w:t>
      </w:r>
      <w:r w:rsidR="009C5943">
        <w:t>.1</w:t>
      </w:r>
      <w:r>
        <w:t>5</w:t>
      </w:r>
      <w:r w:rsidR="009C5943">
        <w:t>. koordinuoja mokinių ir mokytojų budėjimą progimnazijoje;</w:t>
      </w:r>
    </w:p>
    <w:p w:rsidR="009C5943" w:rsidRPr="001D78A8" w:rsidRDefault="00323878" w:rsidP="009C5943">
      <w:pPr>
        <w:ind w:left="0"/>
      </w:pPr>
      <w:r>
        <w:t xml:space="preserve">           2</w:t>
      </w:r>
      <w:r w:rsidR="00A24E58">
        <w:t>2</w:t>
      </w:r>
      <w:r w:rsidR="009C5943">
        <w:t>.1</w:t>
      </w:r>
      <w:r w:rsidR="00C36388">
        <w:t>6</w:t>
      </w:r>
      <w:r w:rsidR="009C5943">
        <w:t>. vykdo mokinių</w:t>
      </w:r>
      <w:r w:rsidR="009C5943" w:rsidRPr="001D78A8">
        <w:t xml:space="preserve"> nemokamo maitinimo organizavimo ir valgyklos veiklos priežiūrą</w:t>
      </w:r>
      <w:r w:rsidR="009C5943">
        <w:t>;</w:t>
      </w:r>
    </w:p>
    <w:p w:rsidR="009C5943" w:rsidRDefault="00323878" w:rsidP="009C5943">
      <w:pPr>
        <w:ind w:left="0"/>
      </w:pPr>
      <w:r>
        <w:t xml:space="preserve">           2</w:t>
      </w:r>
      <w:r w:rsidR="00A24E58">
        <w:t>2</w:t>
      </w:r>
      <w:r w:rsidR="009C5943">
        <w:t>.1</w:t>
      </w:r>
      <w:r w:rsidR="00C36388">
        <w:t>7</w:t>
      </w:r>
      <w:r w:rsidR="009C5943">
        <w:t>. vertina skyriaus 5-8 klasėse dėstančių mokytojų ir kitų darbuotojų kvalifikaciją;</w:t>
      </w:r>
    </w:p>
    <w:p w:rsidR="009C5943" w:rsidRPr="00741AD9" w:rsidRDefault="00323878" w:rsidP="009C5943">
      <w:pPr>
        <w:ind w:left="0"/>
      </w:pPr>
      <w:r>
        <w:t xml:space="preserve">           2</w:t>
      </w:r>
      <w:r w:rsidR="00A24E58">
        <w:t>2</w:t>
      </w:r>
      <w:r w:rsidR="009C5943" w:rsidRPr="00741AD9">
        <w:t>.</w:t>
      </w:r>
      <w:r>
        <w:t>1</w:t>
      </w:r>
      <w:r w:rsidR="00C36388">
        <w:t>8</w:t>
      </w:r>
      <w:r w:rsidR="009C5943" w:rsidRPr="00741AD9">
        <w:t>. vadovauja progimnazijos Vaiko gerovės komisijai;</w:t>
      </w:r>
    </w:p>
    <w:p w:rsidR="009C5943" w:rsidRDefault="00323878" w:rsidP="009C5943">
      <w:pPr>
        <w:ind w:left="0"/>
      </w:pPr>
      <w:r>
        <w:rPr>
          <w:lang w:val="en-US"/>
        </w:rPr>
        <w:t xml:space="preserve">           2</w:t>
      </w:r>
      <w:r w:rsidR="00A24E58">
        <w:rPr>
          <w:lang w:val="en-US"/>
        </w:rPr>
        <w:t>2</w:t>
      </w:r>
      <w:r w:rsidR="009C5943">
        <w:rPr>
          <w:lang w:val="en-US"/>
        </w:rPr>
        <w:t>.</w:t>
      </w:r>
      <w:r w:rsidR="00C36388">
        <w:rPr>
          <w:lang w:val="en-US"/>
        </w:rPr>
        <w:t>19</w:t>
      </w:r>
      <w:r w:rsidR="009C5943">
        <w:rPr>
          <w:lang w:val="en-US"/>
        </w:rPr>
        <w:t xml:space="preserve">. </w:t>
      </w:r>
      <w:r w:rsidR="009C5943">
        <w:t>organizuoja tėvų (globėjų, rūpintojų) informavimą neformaliojo švietimo ir pagalbos mokiniui klausimais, organizuoja ir kontroliuoja mokinių tėvų (globėjų, rūpintojų) pedagoginį švietimą ir individualų konsultavimą</w:t>
      </w:r>
      <w:r w:rsidR="00C36388">
        <w:t>.</w:t>
      </w:r>
    </w:p>
    <w:p w:rsidR="009C5943" w:rsidRDefault="00323878" w:rsidP="009C5943">
      <w:pPr>
        <w:ind w:left="0"/>
      </w:pPr>
      <w:r>
        <w:t xml:space="preserve">           2</w:t>
      </w:r>
      <w:r w:rsidR="00A24E58">
        <w:t>3</w:t>
      </w:r>
      <w:r w:rsidR="009C5943">
        <w:t>. V</w:t>
      </w:r>
      <w:r w:rsidR="009C5943" w:rsidRPr="00AF4AA0">
        <w:t xml:space="preserve">aduoja direktorių, negalintį eiti savo pareigų (ligos, komandiruotės, atostogų metu). </w:t>
      </w:r>
    </w:p>
    <w:p w:rsidR="009C5943" w:rsidRDefault="00323878" w:rsidP="009C5943">
      <w:pPr>
        <w:ind w:left="0"/>
      </w:pPr>
      <w:r>
        <w:t xml:space="preserve">           2</w:t>
      </w:r>
      <w:r w:rsidR="00A24E58">
        <w:t>4</w:t>
      </w:r>
      <w:r w:rsidR="009C5943" w:rsidRPr="00AF4AA0">
        <w:t xml:space="preserve">. </w:t>
      </w:r>
      <w:r w:rsidR="009C5943">
        <w:t>I</w:t>
      </w:r>
      <w:r w:rsidR="009C5943" w:rsidRPr="007D6C46">
        <w:t>nformuoja</w:t>
      </w:r>
      <w:r w:rsidR="009C5943" w:rsidRPr="00AF4AA0">
        <w:t xml:space="preserve"> tėvus ir direktoriaus pavaduotoją ugdymui apie 5–8 klasių mokinius, vengiančius mokytis, lankyti progimnaziją. </w:t>
      </w:r>
    </w:p>
    <w:p w:rsidR="009C5943" w:rsidRDefault="00323878" w:rsidP="009C5943">
      <w:pPr>
        <w:ind w:left="0"/>
      </w:pPr>
      <w:r>
        <w:t xml:space="preserve">           2</w:t>
      </w:r>
      <w:r w:rsidR="00A24E58">
        <w:t>5</w:t>
      </w:r>
      <w:r w:rsidR="009C5943" w:rsidRPr="00AF4AA0">
        <w:t xml:space="preserve">. Vykdo pagrindinio ugdymo skyriaus mokytojų pamokų, į ugdymo dalyko turinį integruojamų prevencinių ir kitų programų, atsižvelgiant į kiekvieno mokinio individualius gebėjimus ir poreikius, stebėjimą, jų analizę, ugdymo kokybės priežiūrą. </w:t>
      </w:r>
    </w:p>
    <w:p w:rsidR="009C5943" w:rsidRDefault="00323878" w:rsidP="009C5943">
      <w:pPr>
        <w:ind w:left="0"/>
      </w:pPr>
      <w:r>
        <w:t xml:space="preserve">            2</w:t>
      </w:r>
      <w:r w:rsidR="00A24E58">
        <w:t>6</w:t>
      </w:r>
      <w:r w:rsidR="009C5943" w:rsidRPr="00AF4AA0">
        <w:t xml:space="preserve">. Atsako už 5–8 kl. elektroninio dienyno tvarkymą, informacijos saugumą, tikrumą ir patikimumą jame ir už 5–8 kl. mokinių mokymosi pasiekimų apskaitos suvestinių išspausdinimą, suformuotų klasių dienynų bylų elektroninio dienyno duomenų pagrindu sudarymą bei elektroninio dienyno perkėlimą į skaitmenines laikmenas. </w:t>
      </w:r>
    </w:p>
    <w:p w:rsidR="009C5943" w:rsidRPr="00070F71" w:rsidRDefault="00323878" w:rsidP="009C5943">
      <w:pPr>
        <w:ind w:left="0"/>
      </w:pPr>
      <w:r>
        <w:t xml:space="preserve">            2</w:t>
      </w:r>
      <w:r w:rsidR="00A24E58">
        <w:t>7</w:t>
      </w:r>
      <w:r w:rsidR="009C5943" w:rsidRPr="00070F71">
        <w:t xml:space="preserve">. Teikia atsakingam asmeniui 5–8 klasių mokinių sąrašus Mokinių registro duomenų pildymui. </w:t>
      </w:r>
    </w:p>
    <w:p w:rsidR="009C5943" w:rsidRDefault="00323878" w:rsidP="009C5943">
      <w:pPr>
        <w:ind w:left="0"/>
      </w:pPr>
      <w:r>
        <w:t xml:space="preserve">            2</w:t>
      </w:r>
      <w:r w:rsidR="00A24E58">
        <w:t>8</w:t>
      </w:r>
      <w:r w:rsidR="009C5943" w:rsidRPr="00070F71">
        <w:t>. Teikia informaciją apie 5–8 klasių mokinių apskaitą, organizuoja pagrindinio ugdymo pirmosios dalies pažymėjimų išrašymą.</w:t>
      </w:r>
    </w:p>
    <w:p w:rsidR="009C5943" w:rsidRDefault="00323878" w:rsidP="009C5943">
      <w:pPr>
        <w:ind w:left="0"/>
      </w:pPr>
      <w:r>
        <w:t xml:space="preserve">            </w:t>
      </w:r>
      <w:r w:rsidR="00A24E58">
        <w:t>29</w:t>
      </w:r>
      <w:r w:rsidR="009C5943" w:rsidRPr="009F3BD0">
        <w:t>. Organizuoja 5–8 klasių mokinių kultūrinę, meninę, pažintinę ir kt. veiklą ir vykdo jos priežiūrą.</w:t>
      </w:r>
      <w:r w:rsidR="009C5943">
        <w:t xml:space="preserve"> </w:t>
      </w:r>
    </w:p>
    <w:p w:rsidR="009C5943" w:rsidRDefault="00323878" w:rsidP="009C5943">
      <w:pPr>
        <w:ind w:left="0"/>
      </w:pPr>
      <w:r>
        <w:t xml:space="preserve">            3</w:t>
      </w:r>
      <w:r w:rsidR="00A24E58">
        <w:t>0</w:t>
      </w:r>
      <w:r w:rsidR="009C5943" w:rsidRPr="00AF4AA0">
        <w:t>. Koordinuoja lietuvių k., užsienio k., tiksliųjų ir gamtos mokslų, menų-socialinių mokslų metodini</w:t>
      </w:r>
      <w:r w:rsidR="009C5943">
        <w:t>ų grupių veiklos planų</w:t>
      </w:r>
      <w:r w:rsidR="009C5943" w:rsidRPr="00AF4AA0">
        <w:t xml:space="preserve"> vykdymą, vyk</w:t>
      </w:r>
      <w:r w:rsidR="009C5943">
        <w:t>do dokumentų priežiūrą, analizę.</w:t>
      </w:r>
    </w:p>
    <w:p w:rsidR="009C5943" w:rsidRDefault="00323878" w:rsidP="009C5943">
      <w:pPr>
        <w:ind w:left="0"/>
      </w:pPr>
      <w:r>
        <w:t xml:space="preserve">            3</w:t>
      </w:r>
      <w:r w:rsidR="00A24E58">
        <w:t>1</w:t>
      </w:r>
      <w:r w:rsidR="009C5943" w:rsidRPr="00AF4AA0">
        <w:t xml:space="preserve">. Organizuoja pagrindinio ugdymo skyriaus mokytojų dalyvavimą ugdymo proceso tobulinimo renginiuose progimnazijoje ir už jos ribų, inicijuoja </w:t>
      </w:r>
      <w:r w:rsidR="009C5943">
        <w:t>jų dalyvavimą</w:t>
      </w:r>
      <w:r w:rsidR="009C5943" w:rsidRPr="00AF4AA0">
        <w:t xml:space="preserve"> projektuose. </w:t>
      </w:r>
    </w:p>
    <w:p w:rsidR="009C5943" w:rsidRDefault="00323878" w:rsidP="009C5943">
      <w:pPr>
        <w:ind w:left="0"/>
      </w:pPr>
      <w:r>
        <w:t xml:space="preserve">            3</w:t>
      </w:r>
      <w:r w:rsidR="00A24E58">
        <w:t>2</w:t>
      </w:r>
      <w:r w:rsidR="009C5943" w:rsidRPr="00AF4AA0">
        <w:t xml:space="preserve">. Teikia direktoriaus pavaduotojui ugdymui informaciją Švietimo valdymo informacinės sistemos pildymui, užtikrina teikiamos informacijos teisingumą. </w:t>
      </w:r>
    </w:p>
    <w:p w:rsidR="009C5943" w:rsidRDefault="00323878" w:rsidP="009C5943">
      <w:pPr>
        <w:ind w:left="0"/>
      </w:pPr>
      <w:r>
        <w:t xml:space="preserve">           </w:t>
      </w:r>
      <w:r w:rsidR="00C36388">
        <w:t xml:space="preserve"> </w:t>
      </w:r>
      <w:r>
        <w:t>3</w:t>
      </w:r>
      <w:r w:rsidR="00A24E58">
        <w:t>3</w:t>
      </w:r>
      <w:r w:rsidR="009C5943" w:rsidRPr="00AF4AA0">
        <w:t>. Teikia internetinės svetainės administratoriui viešumui skirtą 5–8 klasių mokinių ugdymo(</w:t>
      </w:r>
      <w:proofErr w:type="spellStart"/>
      <w:r w:rsidR="009C5943" w:rsidRPr="00AF4AA0">
        <w:t>si</w:t>
      </w:r>
      <w:proofErr w:type="spellEnd"/>
      <w:r w:rsidR="009C5943" w:rsidRPr="00AF4AA0">
        <w:t xml:space="preserve">) informaciją, užtikrina jos operatyvumą ir teisingumą. </w:t>
      </w:r>
    </w:p>
    <w:p w:rsidR="009C5943" w:rsidRDefault="00323878" w:rsidP="009C5943">
      <w:pPr>
        <w:ind w:left="0"/>
      </w:pPr>
      <w:r>
        <w:lastRenderedPageBreak/>
        <w:t xml:space="preserve">           </w:t>
      </w:r>
      <w:r w:rsidR="009A703D">
        <w:t xml:space="preserve"> </w:t>
      </w:r>
      <w:r>
        <w:t>3</w:t>
      </w:r>
      <w:r w:rsidR="00A24E58">
        <w:t>4</w:t>
      </w:r>
      <w:r w:rsidR="009C5943" w:rsidRPr="00AF4AA0">
        <w:t xml:space="preserve">. Vykdo 5–8 klasių mokinių organizuojamų kelionių, išvykų, turizmo renginių įsakymų parengimą, sąrašo ir programos tvirtinimą. </w:t>
      </w:r>
    </w:p>
    <w:p w:rsidR="009C5943" w:rsidRDefault="00323878" w:rsidP="009C5943">
      <w:pPr>
        <w:ind w:left="0"/>
      </w:pPr>
      <w:r>
        <w:t xml:space="preserve">           </w:t>
      </w:r>
      <w:r w:rsidR="009A703D">
        <w:t xml:space="preserve"> </w:t>
      </w:r>
      <w:r>
        <w:t>3</w:t>
      </w:r>
      <w:r w:rsidR="00A24E58">
        <w:t>5</w:t>
      </w:r>
      <w:r w:rsidR="009C5943" w:rsidRPr="00AF4AA0">
        <w:t xml:space="preserve">. Kontroliuoja saugos ir sveikatos instruktažų mokiniams vedimą dalykų pamokose. </w:t>
      </w:r>
    </w:p>
    <w:p w:rsidR="009C5943" w:rsidRDefault="00323878" w:rsidP="009C5943">
      <w:pPr>
        <w:ind w:left="0"/>
      </w:pPr>
      <w:r>
        <w:t xml:space="preserve">           </w:t>
      </w:r>
      <w:r w:rsidR="009A703D">
        <w:t xml:space="preserve"> </w:t>
      </w:r>
      <w:r>
        <w:t>3</w:t>
      </w:r>
      <w:r w:rsidR="00A24E58">
        <w:t>6</w:t>
      </w:r>
      <w:r w:rsidR="009C5943" w:rsidRPr="00AF4AA0">
        <w:t xml:space="preserve">. Kontroliuoja pagrindinio ugdymo skyriaus </w:t>
      </w:r>
      <w:r w:rsidR="009C5943" w:rsidRPr="00D833E1">
        <w:t xml:space="preserve">mokytojų Darbo tvarkos taisyklių ir </w:t>
      </w:r>
      <w:r w:rsidR="009C5943">
        <w:t>mokinių Vidaus tvarkos taisyklių mokiniams</w:t>
      </w:r>
      <w:r w:rsidR="009C5943" w:rsidRPr="00AF4AA0">
        <w:t xml:space="preserve"> laikymąsi. </w:t>
      </w:r>
    </w:p>
    <w:p w:rsidR="009C5943" w:rsidRDefault="00323878" w:rsidP="009C5943">
      <w:pPr>
        <w:ind w:left="0"/>
      </w:pPr>
      <w:r>
        <w:t xml:space="preserve">           </w:t>
      </w:r>
      <w:r w:rsidR="009A703D">
        <w:t xml:space="preserve"> </w:t>
      </w:r>
      <w:r>
        <w:t>3</w:t>
      </w:r>
      <w:r w:rsidR="00A24E58">
        <w:t>7</w:t>
      </w:r>
      <w:r w:rsidR="009C5943" w:rsidRPr="00AF4AA0">
        <w:t xml:space="preserve">. Informuoja direktoriaus pavaduotoją ugdymui apie nelaimingus atsitikimus, įvykusius 5–8 klasių mokiniams, padeda juos tirti. </w:t>
      </w:r>
    </w:p>
    <w:p w:rsidR="009C5943" w:rsidRDefault="00323878" w:rsidP="009C5943">
      <w:pPr>
        <w:ind w:left="0"/>
      </w:pPr>
      <w:r>
        <w:t xml:space="preserve">            </w:t>
      </w:r>
      <w:r w:rsidR="009A703D">
        <w:t>3</w:t>
      </w:r>
      <w:r w:rsidR="00A24E58">
        <w:t>8</w:t>
      </w:r>
      <w:r w:rsidR="009C5943" w:rsidRPr="00AF4AA0">
        <w:t>. Rengia metinę savo veiklos ataskaitą bei įsivertina veiklą</w:t>
      </w:r>
      <w:r w:rsidR="009C5943">
        <w:t>.</w:t>
      </w:r>
      <w:r w:rsidR="009C5943" w:rsidRPr="00AF4AA0">
        <w:t xml:space="preserve"> </w:t>
      </w:r>
      <w:r w:rsidR="009C5943">
        <w:t xml:space="preserve">Už savo veiklos rezultatus </w:t>
      </w:r>
      <w:r w:rsidR="009C5943" w:rsidRPr="00AF4AA0">
        <w:t xml:space="preserve">atsiskaito direktoriaus pavaduotojui ugdymui. </w:t>
      </w:r>
    </w:p>
    <w:p w:rsidR="009C5943" w:rsidRDefault="00323878" w:rsidP="009C5943">
      <w:pPr>
        <w:ind w:left="0"/>
      </w:pPr>
      <w:r>
        <w:t xml:space="preserve">          </w:t>
      </w:r>
      <w:r w:rsidR="009A703D">
        <w:t xml:space="preserve">  </w:t>
      </w:r>
      <w:r w:rsidR="00A24E58">
        <w:t>39</w:t>
      </w:r>
      <w:r w:rsidR="009C5943" w:rsidRPr="00AF4AA0">
        <w:t xml:space="preserve">. Nustatyta tvarka pasitikrina sveikatą. </w:t>
      </w:r>
    </w:p>
    <w:p w:rsidR="009C5943" w:rsidRDefault="00323878" w:rsidP="009C5943">
      <w:pPr>
        <w:ind w:left="0"/>
      </w:pPr>
      <w:r>
        <w:t xml:space="preserve">          </w:t>
      </w:r>
      <w:r w:rsidR="009A703D">
        <w:t xml:space="preserve">  4</w:t>
      </w:r>
      <w:r w:rsidR="00A24E58">
        <w:t>0</w:t>
      </w:r>
      <w:r w:rsidR="009C5943" w:rsidRPr="00AF4AA0">
        <w:t xml:space="preserve">. Užtikrina progimnazijos vidaus kontrolės įgyvendinimą, vidaus kontrolės analizę ir vertinimą, atsižvelgiant į vidaus kontrolės stebėsenos rezultatus. </w:t>
      </w:r>
    </w:p>
    <w:p w:rsidR="009C5943" w:rsidRDefault="00323878" w:rsidP="009C5943">
      <w:pPr>
        <w:ind w:left="0"/>
      </w:pPr>
      <w:r>
        <w:t xml:space="preserve">          </w:t>
      </w:r>
      <w:r w:rsidR="009A703D">
        <w:t xml:space="preserve">  4</w:t>
      </w:r>
      <w:r w:rsidR="00A24E58">
        <w:t>1</w:t>
      </w:r>
      <w:r w:rsidR="009C5943" w:rsidRPr="00AF4AA0">
        <w:t>. Vykdo progimnazijoje asmens duomenų</w:t>
      </w:r>
      <w:r w:rsidR="009C5943">
        <w:t xml:space="preserve"> apsaugos</w:t>
      </w:r>
      <w:r w:rsidR="009C5943" w:rsidRPr="00AF4AA0">
        <w:t xml:space="preserve"> pareigūno funkcijas.</w:t>
      </w:r>
    </w:p>
    <w:p w:rsidR="009C5943" w:rsidRDefault="00323878" w:rsidP="009C5943">
      <w:pPr>
        <w:ind w:left="0"/>
      </w:pPr>
      <w:r>
        <w:t xml:space="preserve">          </w:t>
      </w:r>
      <w:r w:rsidR="009A703D">
        <w:t xml:space="preserve">  </w:t>
      </w:r>
      <w:r>
        <w:t>4</w:t>
      </w:r>
      <w:r w:rsidR="00A24E58">
        <w:t>2</w:t>
      </w:r>
      <w:r w:rsidR="009C5943">
        <w:t xml:space="preserve">. Vykdo kitus teisėtus ne nuolatinio pobūdžio progimnazijos direktoriaus ir direktoriaus pavaduotojo ugdymui rašytinius ir žodinius nurodymus. </w:t>
      </w:r>
    </w:p>
    <w:p w:rsidR="00AD3144" w:rsidRPr="0068346D" w:rsidRDefault="00C47505" w:rsidP="009C5943">
      <w:pPr>
        <w:spacing w:after="0" w:line="240" w:lineRule="auto"/>
        <w:ind w:left="0" w:firstLine="0"/>
        <w:rPr>
          <w:color w:val="auto"/>
          <w:sz w:val="28"/>
          <w:szCs w:val="24"/>
        </w:rPr>
      </w:pPr>
      <w:r w:rsidRPr="0068346D">
        <w:rPr>
          <w:color w:val="auto"/>
          <w:sz w:val="28"/>
          <w:szCs w:val="24"/>
        </w:rPr>
        <w:t xml:space="preserve"> </w:t>
      </w:r>
    </w:p>
    <w:p w:rsidR="00AD3144" w:rsidRPr="007357D2" w:rsidRDefault="006F1980" w:rsidP="0038751A">
      <w:pPr>
        <w:spacing w:after="0" w:line="276" w:lineRule="auto"/>
        <w:ind w:left="0" w:firstLine="0"/>
        <w:jc w:val="center"/>
        <w:rPr>
          <w:color w:val="auto"/>
          <w:szCs w:val="24"/>
        </w:rPr>
      </w:pPr>
      <w:r w:rsidRPr="007357D2">
        <w:rPr>
          <w:b/>
          <w:color w:val="auto"/>
          <w:szCs w:val="24"/>
        </w:rPr>
        <w:t>IV</w:t>
      </w:r>
      <w:r w:rsidR="00C47505" w:rsidRPr="007357D2">
        <w:rPr>
          <w:b/>
          <w:color w:val="auto"/>
          <w:szCs w:val="24"/>
        </w:rPr>
        <w:t xml:space="preserve"> SKYRIUS</w:t>
      </w:r>
    </w:p>
    <w:p w:rsidR="00AD3144" w:rsidRPr="007357D2" w:rsidRDefault="006F1980" w:rsidP="0038751A">
      <w:pPr>
        <w:spacing w:after="0" w:line="276" w:lineRule="auto"/>
        <w:ind w:left="0"/>
        <w:jc w:val="center"/>
        <w:rPr>
          <w:b/>
          <w:color w:val="auto"/>
          <w:szCs w:val="24"/>
        </w:rPr>
      </w:pPr>
      <w:r w:rsidRPr="007357D2">
        <w:rPr>
          <w:b/>
          <w:smallCaps/>
          <w:szCs w:val="24"/>
        </w:rPr>
        <w:t xml:space="preserve">ŠIAS PAREIGAS EINANČIO </w:t>
      </w:r>
      <w:r w:rsidRPr="007357D2">
        <w:rPr>
          <w:b/>
          <w:color w:val="auto"/>
          <w:szCs w:val="24"/>
        </w:rPr>
        <w:t xml:space="preserve">PAGRINDINIO UGDYMO </w:t>
      </w:r>
      <w:r w:rsidR="009B4DAA">
        <w:rPr>
          <w:b/>
          <w:color w:val="auto"/>
          <w:szCs w:val="24"/>
        </w:rPr>
        <w:t xml:space="preserve">IR PAGALBOS MOKINIUI </w:t>
      </w:r>
      <w:r w:rsidRPr="007357D2">
        <w:rPr>
          <w:b/>
          <w:color w:val="auto"/>
          <w:szCs w:val="24"/>
        </w:rPr>
        <w:t>SKYRIAUS VEDĖJO</w:t>
      </w:r>
      <w:r w:rsidR="009B4DAA">
        <w:rPr>
          <w:b/>
          <w:color w:val="auto"/>
          <w:szCs w:val="24"/>
        </w:rPr>
        <w:t xml:space="preserve"> </w:t>
      </w:r>
      <w:r w:rsidR="00C47505" w:rsidRPr="007357D2">
        <w:rPr>
          <w:b/>
          <w:color w:val="auto"/>
          <w:szCs w:val="24"/>
        </w:rPr>
        <w:t>TEISĖS</w:t>
      </w:r>
    </w:p>
    <w:p w:rsidR="000532A0" w:rsidRPr="0038751A" w:rsidRDefault="000532A0" w:rsidP="006F1980">
      <w:pPr>
        <w:spacing w:after="0" w:line="240" w:lineRule="auto"/>
        <w:ind w:left="0"/>
        <w:jc w:val="center"/>
        <w:rPr>
          <w:color w:val="auto"/>
          <w:sz w:val="32"/>
          <w:szCs w:val="24"/>
        </w:rPr>
      </w:pPr>
    </w:p>
    <w:p w:rsidR="00F86141" w:rsidRPr="007357D2" w:rsidRDefault="009A703D" w:rsidP="009B4DAA">
      <w:pPr>
        <w:tabs>
          <w:tab w:val="left" w:pos="993"/>
        </w:tabs>
        <w:spacing w:after="0" w:line="240" w:lineRule="auto"/>
        <w:ind w:hanging="3296"/>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 </w:t>
      </w:r>
      <w:r w:rsidR="00C47505" w:rsidRPr="007357D2">
        <w:rPr>
          <w:color w:val="auto"/>
          <w:szCs w:val="24"/>
        </w:rPr>
        <w:t xml:space="preserve">Pagrindinio ugdymo skyriaus vedėjas turi teisę: </w:t>
      </w:r>
    </w:p>
    <w:p w:rsidR="00AD3144" w:rsidRPr="007357D2" w:rsidRDefault="009A703D" w:rsidP="009B4DAA">
      <w:pPr>
        <w:tabs>
          <w:tab w:val="left" w:pos="993"/>
          <w:tab w:val="left" w:pos="1134"/>
        </w:tabs>
        <w:spacing w:after="0" w:line="240" w:lineRule="auto"/>
        <w:ind w:left="567" w:firstLine="0"/>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.1. </w:t>
      </w:r>
      <w:r w:rsidR="00C47505" w:rsidRPr="007357D2">
        <w:rPr>
          <w:color w:val="auto"/>
          <w:szCs w:val="24"/>
        </w:rPr>
        <w:t xml:space="preserve">reikalauti iš administracijos saugių darbo sąlygų; </w:t>
      </w:r>
    </w:p>
    <w:p w:rsidR="00F86141" w:rsidRPr="007357D2" w:rsidRDefault="009A703D" w:rsidP="009B4DAA">
      <w:pPr>
        <w:tabs>
          <w:tab w:val="left" w:pos="993"/>
          <w:tab w:val="left" w:pos="1134"/>
        </w:tabs>
        <w:spacing w:after="0" w:line="240" w:lineRule="auto"/>
        <w:ind w:left="567" w:firstLine="0"/>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.2. </w:t>
      </w:r>
      <w:r w:rsidR="00C47505" w:rsidRPr="007357D2">
        <w:rPr>
          <w:color w:val="auto"/>
          <w:szCs w:val="24"/>
        </w:rPr>
        <w:t xml:space="preserve">atostogauti pagal sudarytą atostogų grafiką; </w:t>
      </w:r>
    </w:p>
    <w:p w:rsidR="00AD3144" w:rsidRPr="007357D2" w:rsidRDefault="009A703D" w:rsidP="009B4DAA">
      <w:pPr>
        <w:tabs>
          <w:tab w:val="left" w:pos="993"/>
          <w:tab w:val="left" w:pos="1134"/>
        </w:tabs>
        <w:spacing w:after="0" w:line="240" w:lineRule="auto"/>
        <w:ind w:left="0" w:firstLine="567"/>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.3. </w:t>
      </w:r>
      <w:r w:rsidR="00C47505" w:rsidRPr="007357D2">
        <w:rPr>
          <w:color w:val="auto"/>
          <w:szCs w:val="24"/>
        </w:rPr>
        <w:t xml:space="preserve">neatlikti darbų, kurie prieštarauja darbų saugos ir </w:t>
      </w:r>
      <w:r w:rsidR="00F86141" w:rsidRPr="007357D2">
        <w:rPr>
          <w:color w:val="auto"/>
          <w:szCs w:val="24"/>
        </w:rPr>
        <w:t xml:space="preserve">priešgaisrinės saugos taisyklių </w:t>
      </w:r>
      <w:r w:rsidR="00C47505" w:rsidRPr="007357D2">
        <w:rPr>
          <w:color w:val="auto"/>
          <w:szCs w:val="24"/>
        </w:rPr>
        <w:t xml:space="preserve">reikalavimams, prieš tai pranešdamas administracijai; </w:t>
      </w:r>
    </w:p>
    <w:p w:rsidR="00AD3144" w:rsidRPr="007357D2" w:rsidRDefault="009A703D" w:rsidP="009B4DAA">
      <w:pPr>
        <w:tabs>
          <w:tab w:val="left" w:pos="993"/>
          <w:tab w:val="left" w:pos="1134"/>
        </w:tabs>
        <w:spacing w:after="0" w:line="240" w:lineRule="auto"/>
        <w:ind w:left="567" w:firstLine="0"/>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.4. </w:t>
      </w:r>
      <w:r w:rsidR="00C47505" w:rsidRPr="007357D2">
        <w:rPr>
          <w:color w:val="auto"/>
          <w:szCs w:val="24"/>
        </w:rPr>
        <w:t xml:space="preserve">naudotis Vyriausybės numatytomis lengvatomis; </w:t>
      </w:r>
    </w:p>
    <w:p w:rsidR="00AD3144" w:rsidRPr="007357D2" w:rsidRDefault="009A703D" w:rsidP="009B4DAA">
      <w:pPr>
        <w:tabs>
          <w:tab w:val="left" w:pos="993"/>
          <w:tab w:val="left" w:pos="1134"/>
        </w:tabs>
        <w:spacing w:after="0" w:line="240" w:lineRule="auto"/>
        <w:ind w:left="0" w:firstLine="567"/>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.5. </w:t>
      </w:r>
      <w:r w:rsidR="00C47505" w:rsidRPr="007357D2">
        <w:rPr>
          <w:color w:val="auto"/>
          <w:szCs w:val="24"/>
        </w:rPr>
        <w:t xml:space="preserve">tobulinti savo kvalifikaciją, atestuotis ir gauti kvalifikacinę kategoriją atitinkantį atlyginimą; </w:t>
      </w:r>
    </w:p>
    <w:p w:rsidR="00AD3144" w:rsidRPr="007357D2" w:rsidRDefault="009A703D" w:rsidP="009B4DAA">
      <w:pPr>
        <w:tabs>
          <w:tab w:val="left" w:pos="993"/>
          <w:tab w:val="left" w:pos="1134"/>
        </w:tabs>
        <w:spacing w:after="0" w:line="240" w:lineRule="auto"/>
        <w:ind w:left="0" w:firstLine="567"/>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.6. </w:t>
      </w:r>
      <w:r w:rsidR="00C47505" w:rsidRPr="007357D2">
        <w:rPr>
          <w:color w:val="auto"/>
          <w:szCs w:val="24"/>
        </w:rPr>
        <w:t xml:space="preserve">burtis į visuomenines, savišvietos, kultūrines, dalykiškas ir metodines sekcijas, būrelius ir organizacijas; </w:t>
      </w:r>
    </w:p>
    <w:p w:rsidR="00AD3144" w:rsidRPr="007357D2" w:rsidRDefault="009A703D" w:rsidP="009B4DAA">
      <w:pPr>
        <w:tabs>
          <w:tab w:val="left" w:pos="993"/>
          <w:tab w:val="left" w:pos="1134"/>
        </w:tabs>
        <w:spacing w:after="0" w:line="240" w:lineRule="auto"/>
        <w:ind w:left="567" w:firstLine="0"/>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.7. </w:t>
      </w:r>
      <w:r w:rsidR="00C47505" w:rsidRPr="007357D2">
        <w:rPr>
          <w:color w:val="auto"/>
          <w:szCs w:val="24"/>
        </w:rPr>
        <w:t xml:space="preserve">dalyvauti savivaldoje; </w:t>
      </w:r>
    </w:p>
    <w:p w:rsidR="00AD3144" w:rsidRPr="007357D2" w:rsidRDefault="009A703D" w:rsidP="009B4DAA">
      <w:pPr>
        <w:tabs>
          <w:tab w:val="left" w:pos="993"/>
          <w:tab w:val="left" w:pos="1134"/>
        </w:tabs>
        <w:spacing w:after="0" w:line="240" w:lineRule="auto"/>
        <w:ind w:left="567" w:firstLine="0"/>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.8. </w:t>
      </w:r>
      <w:r w:rsidR="00C47505" w:rsidRPr="007357D2">
        <w:rPr>
          <w:color w:val="auto"/>
          <w:szCs w:val="24"/>
        </w:rPr>
        <w:t xml:space="preserve">pateikti administracijai pastabas bei pasiūlymus darbo sąlygoms pagerinti; </w:t>
      </w:r>
    </w:p>
    <w:p w:rsidR="00AD3144" w:rsidRPr="007357D2" w:rsidRDefault="009A703D" w:rsidP="009B4DAA">
      <w:pPr>
        <w:tabs>
          <w:tab w:val="left" w:pos="993"/>
          <w:tab w:val="left" w:pos="1134"/>
        </w:tabs>
        <w:spacing w:after="0" w:line="240" w:lineRule="auto"/>
        <w:ind w:left="0" w:firstLine="567"/>
        <w:rPr>
          <w:color w:val="auto"/>
          <w:szCs w:val="24"/>
        </w:rPr>
      </w:pPr>
      <w:r>
        <w:rPr>
          <w:color w:val="auto"/>
          <w:szCs w:val="24"/>
        </w:rPr>
        <w:t xml:space="preserve">  </w:t>
      </w:r>
      <w:r w:rsidR="009B4DAA">
        <w:rPr>
          <w:color w:val="auto"/>
          <w:szCs w:val="24"/>
        </w:rPr>
        <w:t>4</w:t>
      </w:r>
      <w:r w:rsidR="00A24E58">
        <w:rPr>
          <w:color w:val="auto"/>
          <w:szCs w:val="24"/>
        </w:rPr>
        <w:t>3</w:t>
      </w:r>
      <w:r w:rsidR="009B4DAA">
        <w:rPr>
          <w:color w:val="auto"/>
          <w:szCs w:val="24"/>
        </w:rPr>
        <w:t xml:space="preserve">.9. </w:t>
      </w:r>
      <w:r w:rsidR="00C47505" w:rsidRPr="007357D2">
        <w:rPr>
          <w:color w:val="auto"/>
          <w:szCs w:val="24"/>
        </w:rPr>
        <w:t xml:space="preserve">raštu arba žodžiu kreiptis į administracijos atstovus įvairiais asmeninio pobūdžio klausimais. </w:t>
      </w:r>
    </w:p>
    <w:p w:rsidR="00AD3144" w:rsidRPr="0038751A" w:rsidRDefault="00C47505" w:rsidP="006F1980">
      <w:pPr>
        <w:spacing w:after="0" w:line="240" w:lineRule="auto"/>
        <w:ind w:left="0" w:firstLine="0"/>
        <w:jc w:val="left"/>
        <w:rPr>
          <w:color w:val="auto"/>
          <w:szCs w:val="24"/>
        </w:rPr>
      </w:pPr>
      <w:r w:rsidRPr="0038751A">
        <w:rPr>
          <w:b/>
          <w:color w:val="auto"/>
          <w:sz w:val="28"/>
          <w:szCs w:val="24"/>
        </w:rPr>
        <w:t xml:space="preserve"> </w:t>
      </w:r>
    </w:p>
    <w:p w:rsidR="009B4DAA" w:rsidRDefault="009B4DAA" w:rsidP="0038751A">
      <w:pPr>
        <w:spacing w:after="0" w:line="276" w:lineRule="auto"/>
        <w:ind w:left="11" w:hanging="11"/>
        <w:jc w:val="center"/>
        <w:rPr>
          <w:b/>
          <w:color w:val="auto"/>
          <w:szCs w:val="24"/>
        </w:rPr>
      </w:pPr>
    </w:p>
    <w:p w:rsidR="00AD3144" w:rsidRPr="007357D2" w:rsidRDefault="007357D2" w:rsidP="0038751A">
      <w:pPr>
        <w:spacing w:after="0" w:line="276" w:lineRule="auto"/>
        <w:ind w:left="11" w:hanging="11"/>
        <w:jc w:val="center"/>
        <w:rPr>
          <w:color w:val="auto"/>
          <w:szCs w:val="24"/>
        </w:rPr>
      </w:pPr>
      <w:r w:rsidRPr="007357D2">
        <w:rPr>
          <w:b/>
          <w:color w:val="auto"/>
          <w:szCs w:val="24"/>
        </w:rPr>
        <w:t>V SKYRIUS</w:t>
      </w:r>
    </w:p>
    <w:p w:rsidR="00AD3144" w:rsidRPr="007357D2" w:rsidRDefault="007357D2" w:rsidP="0038751A">
      <w:pPr>
        <w:spacing w:after="0" w:line="276" w:lineRule="auto"/>
        <w:ind w:left="11" w:hanging="11"/>
        <w:jc w:val="center"/>
        <w:rPr>
          <w:color w:val="auto"/>
          <w:szCs w:val="24"/>
        </w:rPr>
      </w:pPr>
      <w:r w:rsidRPr="007357D2">
        <w:rPr>
          <w:b/>
          <w:smallCaps/>
          <w:szCs w:val="24"/>
        </w:rPr>
        <w:t xml:space="preserve">ŠIAS PAREIGAS EINANČIO </w:t>
      </w:r>
      <w:r w:rsidRPr="007357D2">
        <w:rPr>
          <w:b/>
          <w:color w:val="auto"/>
          <w:szCs w:val="24"/>
        </w:rPr>
        <w:t>PA</w:t>
      </w:r>
      <w:r>
        <w:rPr>
          <w:b/>
          <w:color w:val="auto"/>
          <w:szCs w:val="24"/>
        </w:rPr>
        <w:t>GRINDINIO UGDYMO</w:t>
      </w:r>
      <w:r w:rsidR="009B4DAA">
        <w:rPr>
          <w:b/>
          <w:color w:val="auto"/>
          <w:szCs w:val="24"/>
        </w:rPr>
        <w:t xml:space="preserve"> IR PAGALBOS MOKINIUI</w:t>
      </w:r>
      <w:r>
        <w:rPr>
          <w:b/>
          <w:color w:val="auto"/>
          <w:szCs w:val="24"/>
        </w:rPr>
        <w:t xml:space="preserve"> SKYRIAUS VEDĖJO </w:t>
      </w:r>
      <w:r w:rsidRPr="007357D2">
        <w:rPr>
          <w:b/>
          <w:smallCaps/>
          <w:szCs w:val="24"/>
        </w:rPr>
        <w:t>ATSAKOMYBĖ IR ATSKAITOMYBĖ</w:t>
      </w:r>
    </w:p>
    <w:p w:rsidR="00AD3144" w:rsidRPr="0038751A" w:rsidRDefault="00AD3144" w:rsidP="007357D2">
      <w:pPr>
        <w:spacing w:after="0" w:line="240" w:lineRule="auto"/>
        <w:ind w:left="0" w:firstLine="567"/>
        <w:jc w:val="center"/>
        <w:rPr>
          <w:color w:val="auto"/>
          <w:sz w:val="32"/>
          <w:szCs w:val="24"/>
        </w:rPr>
      </w:pPr>
    </w:p>
    <w:p w:rsidR="00AD3144" w:rsidRPr="007357D2" w:rsidRDefault="009A703D" w:rsidP="009A703D">
      <w:pPr>
        <w:tabs>
          <w:tab w:val="left" w:pos="993"/>
        </w:tabs>
        <w:spacing w:after="0" w:line="240" w:lineRule="auto"/>
        <w:ind w:left="567" w:firstLine="0"/>
        <w:rPr>
          <w:color w:val="auto"/>
          <w:szCs w:val="24"/>
        </w:rPr>
      </w:pPr>
      <w:r>
        <w:rPr>
          <w:color w:val="auto"/>
          <w:szCs w:val="24"/>
        </w:rPr>
        <w:t>4</w:t>
      </w:r>
      <w:r w:rsidR="00A24E58">
        <w:rPr>
          <w:color w:val="auto"/>
          <w:szCs w:val="24"/>
        </w:rPr>
        <w:t>4</w:t>
      </w:r>
      <w:r>
        <w:rPr>
          <w:color w:val="auto"/>
          <w:szCs w:val="24"/>
        </w:rPr>
        <w:t>.</w:t>
      </w:r>
      <w:r w:rsidR="00C47505" w:rsidRPr="007357D2">
        <w:rPr>
          <w:color w:val="auto"/>
          <w:szCs w:val="24"/>
        </w:rPr>
        <w:t xml:space="preserve">Pagrindinio ugdymo skyriaus vedėjas asmeniškai atsako už: </w:t>
      </w:r>
    </w:p>
    <w:p w:rsidR="00AD3144" w:rsidRPr="007357D2" w:rsidRDefault="009A703D" w:rsidP="009A703D">
      <w:pPr>
        <w:tabs>
          <w:tab w:val="left" w:pos="993"/>
          <w:tab w:val="left" w:pos="1134"/>
        </w:tabs>
        <w:spacing w:after="0" w:line="240" w:lineRule="auto"/>
        <w:ind w:left="0" w:firstLine="567"/>
        <w:rPr>
          <w:color w:val="auto"/>
          <w:szCs w:val="24"/>
        </w:rPr>
      </w:pPr>
      <w:r>
        <w:rPr>
          <w:color w:val="auto"/>
          <w:szCs w:val="24"/>
        </w:rPr>
        <w:t>4</w:t>
      </w:r>
      <w:r w:rsidR="00A24E58">
        <w:rPr>
          <w:color w:val="auto"/>
          <w:szCs w:val="24"/>
        </w:rPr>
        <w:t>4</w:t>
      </w:r>
      <w:r>
        <w:rPr>
          <w:color w:val="auto"/>
          <w:szCs w:val="24"/>
        </w:rPr>
        <w:t xml:space="preserve">.1. </w:t>
      </w:r>
      <w:r w:rsidR="00C47505" w:rsidRPr="007357D2">
        <w:rPr>
          <w:color w:val="auto"/>
          <w:szCs w:val="24"/>
        </w:rPr>
        <w:t xml:space="preserve">Lietuvos Respublikos įstatymų, Vyriausybės nutarimų, Švietimo ir mokslo ministro įsakymų, kitų norminių dokumentų, Savivaldybės tarybos sprendimų, mero potvarkių, Administracijos direktoriaus, Švietimo skyriaus vedėjo įsakymų vykdymą; </w:t>
      </w:r>
    </w:p>
    <w:p w:rsidR="00AD3144" w:rsidRPr="007357D2" w:rsidRDefault="009A703D" w:rsidP="009A703D">
      <w:pPr>
        <w:tabs>
          <w:tab w:val="left" w:pos="993"/>
          <w:tab w:val="left" w:pos="1134"/>
        </w:tabs>
        <w:spacing w:after="0" w:line="240" w:lineRule="auto"/>
        <w:ind w:left="0" w:firstLine="567"/>
        <w:rPr>
          <w:color w:val="auto"/>
          <w:szCs w:val="24"/>
        </w:rPr>
      </w:pPr>
      <w:r>
        <w:rPr>
          <w:color w:val="auto"/>
          <w:szCs w:val="24"/>
        </w:rPr>
        <w:t>4</w:t>
      </w:r>
      <w:r w:rsidR="00A24E58">
        <w:rPr>
          <w:color w:val="auto"/>
          <w:szCs w:val="24"/>
        </w:rPr>
        <w:t>4</w:t>
      </w:r>
      <w:r>
        <w:rPr>
          <w:color w:val="auto"/>
          <w:szCs w:val="24"/>
        </w:rPr>
        <w:t xml:space="preserve">.2. </w:t>
      </w:r>
      <w:r w:rsidR="00C47505" w:rsidRPr="007357D2">
        <w:rPr>
          <w:color w:val="auto"/>
          <w:szCs w:val="24"/>
        </w:rPr>
        <w:t xml:space="preserve">jam priskirtą progimnazijos veiklą ir jos rezultatus, veiklos dokumentų, pagal patvirtintą progimnazijos dokumentacijos planą, išsaugojimą;  </w:t>
      </w:r>
    </w:p>
    <w:p w:rsidR="00AD3144" w:rsidRPr="007357D2" w:rsidRDefault="009A703D" w:rsidP="009A703D">
      <w:pPr>
        <w:tabs>
          <w:tab w:val="left" w:pos="993"/>
          <w:tab w:val="left" w:pos="1134"/>
        </w:tabs>
        <w:spacing w:after="0" w:line="240" w:lineRule="auto"/>
        <w:ind w:left="0" w:firstLine="567"/>
        <w:rPr>
          <w:color w:val="auto"/>
          <w:szCs w:val="24"/>
        </w:rPr>
      </w:pPr>
      <w:r>
        <w:rPr>
          <w:color w:val="auto"/>
          <w:szCs w:val="24"/>
        </w:rPr>
        <w:lastRenderedPageBreak/>
        <w:t>4</w:t>
      </w:r>
      <w:r w:rsidR="00A24E58">
        <w:rPr>
          <w:color w:val="auto"/>
          <w:szCs w:val="24"/>
        </w:rPr>
        <w:t>4</w:t>
      </w:r>
      <w:r>
        <w:rPr>
          <w:color w:val="auto"/>
          <w:szCs w:val="24"/>
        </w:rPr>
        <w:t xml:space="preserve">.3. </w:t>
      </w:r>
      <w:r w:rsidR="00C47505" w:rsidRPr="007357D2">
        <w:rPr>
          <w:color w:val="auto"/>
          <w:szCs w:val="24"/>
        </w:rPr>
        <w:t xml:space="preserve">5–8 klasių mokinių bei budėjimo dieną už visų progimnazijos mokinių sveikatą ir gyvybę pamokų, klasių valandėlių ir kitų užsiėmimų, pertraukų metu, imasi būtinų priemonių saugumui užtikrinti ir sveikatai apsaugoti; </w:t>
      </w:r>
    </w:p>
    <w:p w:rsidR="00AD3144" w:rsidRPr="007357D2" w:rsidRDefault="009A703D" w:rsidP="009A703D">
      <w:pPr>
        <w:tabs>
          <w:tab w:val="left" w:pos="993"/>
          <w:tab w:val="left" w:pos="1134"/>
        </w:tabs>
        <w:spacing w:after="0" w:line="240" w:lineRule="auto"/>
        <w:ind w:left="567" w:firstLine="0"/>
        <w:rPr>
          <w:color w:val="auto"/>
          <w:szCs w:val="24"/>
        </w:rPr>
      </w:pPr>
      <w:r>
        <w:rPr>
          <w:color w:val="auto"/>
          <w:szCs w:val="24"/>
        </w:rPr>
        <w:t>4</w:t>
      </w:r>
      <w:r w:rsidR="00A24E58">
        <w:rPr>
          <w:color w:val="auto"/>
          <w:szCs w:val="24"/>
        </w:rPr>
        <w:t>4</w:t>
      </w:r>
      <w:r>
        <w:rPr>
          <w:color w:val="auto"/>
          <w:szCs w:val="24"/>
        </w:rPr>
        <w:t xml:space="preserve">.4. </w:t>
      </w:r>
      <w:r w:rsidR="00C47505" w:rsidRPr="007357D2">
        <w:rPr>
          <w:color w:val="auto"/>
          <w:szCs w:val="24"/>
        </w:rPr>
        <w:t xml:space="preserve">darbų saugos, priešgaisrinės saugos, civilinės saugos reikalavimų vykdymą; </w:t>
      </w:r>
    </w:p>
    <w:p w:rsidR="00AD3144" w:rsidRPr="007357D2" w:rsidRDefault="009A703D" w:rsidP="009A703D">
      <w:pPr>
        <w:tabs>
          <w:tab w:val="left" w:pos="993"/>
          <w:tab w:val="left" w:pos="1134"/>
        </w:tabs>
        <w:spacing w:after="0" w:line="240" w:lineRule="auto"/>
        <w:ind w:left="567" w:firstLine="0"/>
        <w:rPr>
          <w:color w:val="auto"/>
          <w:szCs w:val="24"/>
        </w:rPr>
      </w:pPr>
      <w:r>
        <w:rPr>
          <w:color w:val="auto"/>
          <w:szCs w:val="24"/>
        </w:rPr>
        <w:t>4</w:t>
      </w:r>
      <w:r w:rsidR="00A24E58">
        <w:rPr>
          <w:color w:val="auto"/>
          <w:szCs w:val="24"/>
        </w:rPr>
        <w:t>4</w:t>
      </w:r>
      <w:r>
        <w:rPr>
          <w:color w:val="auto"/>
          <w:szCs w:val="24"/>
        </w:rPr>
        <w:t xml:space="preserve">.5. </w:t>
      </w:r>
      <w:r w:rsidR="00C47505" w:rsidRPr="007357D2">
        <w:rPr>
          <w:color w:val="auto"/>
          <w:szCs w:val="24"/>
        </w:rPr>
        <w:t xml:space="preserve">kabineto inventorių, jo tvarką ir saugą; </w:t>
      </w:r>
    </w:p>
    <w:p w:rsidR="00AD3144" w:rsidRPr="007357D2" w:rsidRDefault="009A703D" w:rsidP="009A703D">
      <w:pPr>
        <w:tabs>
          <w:tab w:val="left" w:pos="993"/>
          <w:tab w:val="left" w:pos="1134"/>
        </w:tabs>
        <w:spacing w:after="0" w:line="240" w:lineRule="auto"/>
        <w:ind w:left="0" w:firstLine="567"/>
        <w:rPr>
          <w:color w:val="auto"/>
          <w:szCs w:val="24"/>
        </w:rPr>
      </w:pPr>
      <w:r>
        <w:rPr>
          <w:color w:val="auto"/>
          <w:szCs w:val="24"/>
        </w:rPr>
        <w:t>4</w:t>
      </w:r>
      <w:r w:rsidR="00A24E58">
        <w:rPr>
          <w:color w:val="auto"/>
          <w:szCs w:val="24"/>
        </w:rPr>
        <w:t>4</w:t>
      </w:r>
      <w:r>
        <w:rPr>
          <w:color w:val="auto"/>
          <w:szCs w:val="24"/>
        </w:rPr>
        <w:t xml:space="preserve">.6. </w:t>
      </w:r>
      <w:r w:rsidR="00C47505" w:rsidRPr="007357D2">
        <w:rPr>
          <w:color w:val="auto"/>
          <w:szCs w:val="24"/>
        </w:rPr>
        <w:t>emociškai saugią mokymo(</w:t>
      </w:r>
      <w:proofErr w:type="spellStart"/>
      <w:r w:rsidR="00C47505" w:rsidRPr="007357D2">
        <w:rPr>
          <w:color w:val="auto"/>
          <w:szCs w:val="24"/>
        </w:rPr>
        <w:t>si</w:t>
      </w:r>
      <w:proofErr w:type="spellEnd"/>
      <w:r w:rsidR="00C47505" w:rsidRPr="007357D2">
        <w:rPr>
          <w:color w:val="auto"/>
          <w:szCs w:val="24"/>
        </w:rPr>
        <w:t xml:space="preserve">) aplinką progimnazijoje ir reagavimą į smurtą ir patyčias pagal Šiaulių Dainų progimnazijos smurto ir patyčių prevencijos ir intervencijos tvarkos aprašą. </w:t>
      </w:r>
    </w:p>
    <w:p w:rsidR="00AD3144" w:rsidRPr="007357D2" w:rsidRDefault="009A703D" w:rsidP="009A703D">
      <w:pPr>
        <w:pStyle w:val="Sraopastraipa"/>
        <w:tabs>
          <w:tab w:val="left" w:pos="993"/>
        </w:tabs>
        <w:spacing w:after="0" w:line="240" w:lineRule="auto"/>
        <w:ind w:left="0" w:firstLine="567"/>
        <w:rPr>
          <w:color w:val="auto"/>
          <w:szCs w:val="24"/>
        </w:rPr>
      </w:pPr>
      <w:r>
        <w:rPr>
          <w:color w:val="auto"/>
          <w:szCs w:val="24"/>
        </w:rPr>
        <w:t>4</w:t>
      </w:r>
      <w:r w:rsidR="00A24E58">
        <w:rPr>
          <w:color w:val="auto"/>
          <w:szCs w:val="24"/>
        </w:rPr>
        <w:t>5</w:t>
      </w:r>
      <w:bookmarkStart w:id="0" w:name="_GoBack"/>
      <w:bookmarkEnd w:id="0"/>
      <w:r>
        <w:rPr>
          <w:color w:val="auto"/>
          <w:szCs w:val="24"/>
        </w:rPr>
        <w:t xml:space="preserve">. </w:t>
      </w:r>
      <w:r w:rsidR="00C47505" w:rsidRPr="007357D2">
        <w:rPr>
          <w:color w:val="auto"/>
          <w:szCs w:val="24"/>
        </w:rPr>
        <w:t>Už darbo drausmės</w:t>
      </w:r>
      <w:r w:rsidR="00C36388">
        <w:rPr>
          <w:color w:val="auto"/>
          <w:szCs w:val="24"/>
        </w:rPr>
        <w:t xml:space="preserve"> pažeidimus</w:t>
      </w:r>
      <w:r w:rsidR="00C47505" w:rsidRPr="007357D2">
        <w:rPr>
          <w:color w:val="auto"/>
          <w:szCs w:val="24"/>
        </w:rPr>
        <w:t xml:space="preserve">, įsakymų ir kitų norminių teisės aktų reikalavimų nevykdymą arba netinkamą vykdymą, arba padarius pažeidimus, dėl kurių įvyko arba galėjo įvykti nelaimingas atsitikimas, įvyko arba galėjo įvykti avarija, įvyko gaisras, arba savo veiksmu arba neveikimu pažeidė minėtų dokumentų reikalavimus, arba, žinant, kad pažeidžia saugos darbe reikalavimus, bet dirbo tokiomis sąlygomis, taikoma Lietuvos Respublikos Įstatymų nustatyta drausminė, materialinė ir baudžiamoji atsakomybė. </w:t>
      </w:r>
    </w:p>
    <w:p w:rsidR="00AD3144" w:rsidRPr="007357D2" w:rsidRDefault="00C47505" w:rsidP="00C47505">
      <w:pPr>
        <w:spacing w:after="0" w:line="240" w:lineRule="auto"/>
        <w:ind w:left="0" w:firstLine="567"/>
        <w:rPr>
          <w:color w:val="auto"/>
          <w:szCs w:val="24"/>
        </w:rPr>
      </w:pPr>
      <w:r w:rsidRPr="007357D2">
        <w:rPr>
          <w:b/>
          <w:color w:val="auto"/>
          <w:szCs w:val="24"/>
        </w:rPr>
        <w:t>Pastaba</w:t>
      </w:r>
      <w:r w:rsidRPr="007357D2">
        <w:rPr>
          <w:color w:val="auto"/>
          <w:szCs w:val="24"/>
        </w:rPr>
        <w:t xml:space="preserve">. </w:t>
      </w:r>
      <w:r w:rsidR="00EF3CA7">
        <w:rPr>
          <w:color w:val="auto"/>
          <w:szCs w:val="24"/>
        </w:rPr>
        <w:t>Šis pareigybės aprašymas</w:t>
      </w:r>
      <w:r w:rsidRPr="007357D2">
        <w:rPr>
          <w:color w:val="auto"/>
          <w:szCs w:val="24"/>
        </w:rPr>
        <w:t>, pasikeitus įstatymams ar kitiems teisės aktams ir esant būtinybei, gali būti iš dalies keičiam</w:t>
      </w:r>
      <w:r w:rsidR="00EF3CA7">
        <w:rPr>
          <w:color w:val="auto"/>
          <w:szCs w:val="24"/>
        </w:rPr>
        <w:t>as</w:t>
      </w:r>
      <w:r w:rsidRPr="007357D2">
        <w:rPr>
          <w:color w:val="auto"/>
          <w:szCs w:val="24"/>
        </w:rPr>
        <w:t xml:space="preserve"> direktoriaus iniciatyva. </w:t>
      </w:r>
    </w:p>
    <w:p w:rsidR="00AD3144" w:rsidRPr="007357D2" w:rsidRDefault="00C47505" w:rsidP="005653C8">
      <w:pPr>
        <w:spacing w:after="0" w:line="240" w:lineRule="auto"/>
        <w:ind w:left="0" w:firstLine="0"/>
        <w:jc w:val="left"/>
        <w:rPr>
          <w:color w:val="auto"/>
          <w:szCs w:val="24"/>
        </w:rPr>
      </w:pPr>
      <w:r w:rsidRPr="007357D2">
        <w:rPr>
          <w:color w:val="auto"/>
          <w:szCs w:val="24"/>
        </w:rPr>
        <w:t xml:space="preserve"> </w:t>
      </w:r>
    </w:p>
    <w:p w:rsidR="00AD3144" w:rsidRPr="007357D2" w:rsidRDefault="00C47505" w:rsidP="005653C8">
      <w:pPr>
        <w:pStyle w:val="Antrat1"/>
        <w:spacing w:line="240" w:lineRule="auto"/>
        <w:ind w:left="0"/>
        <w:rPr>
          <w:color w:val="auto"/>
          <w:szCs w:val="24"/>
        </w:rPr>
      </w:pPr>
      <w:r w:rsidRPr="007357D2">
        <w:rPr>
          <w:color w:val="auto"/>
          <w:szCs w:val="24"/>
        </w:rPr>
        <w:t xml:space="preserve">___________________ </w:t>
      </w:r>
    </w:p>
    <w:p w:rsidR="00F86141" w:rsidRPr="007357D2" w:rsidRDefault="00C47505" w:rsidP="005653C8">
      <w:pPr>
        <w:spacing w:after="0" w:line="240" w:lineRule="auto"/>
        <w:ind w:left="0" w:firstLine="0"/>
        <w:jc w:val="left"/>
        <w:rPr>
          <w:color w:val="auto"/>
          <w:szCs w:val="24"/>
        </w:rPr>
      </w:pPr>
      <w:r w:rsidRPr="007357D2">
        <w:rPr>
          <w:color w:val="auto"/>
          <w:szCs w:val="24"/>
        </w:rPr>
        <w:t xml:space="preserve"> </w:t>
      </w:r>
    </w:p>
    <w:p w:rsidR="00AD3144" w:rsidRPr="007357D2" w:rsidRDefault="00C47505" w:rsidP="005653C8">
      <w:pPr>
        <w:tabs>
          <w:tab w:val="center" w:pos="2494"/>
        </w:tabs>
        <w:spacing w:after="0" w:line="240" w:lineRule="auto"/>
        <w:ind w:left="0" w:firstLine="0"/>
        <w:jc w:val="left"/>
        <w:rPr>
          <w:color w:val="auto"/>
          <w:szCs w:val="24"/>
        </w:rPr>
      </w:pPr>
      <w:r w:rsidRPr="007357D2">
        <w:rPr>
          <w:color w:val="auto"/>
          <w:szCs w:val="24"/>
        </w:rPr>
        <w:t xml:space="preserve">SUDERINTA </w:t>
      </w:r>
      <w:r w:rsidRPr="007357D2">
        <w:rPr>
          <w:color w:val="auto"/>
          <w:szCs w:val="24"/>
        </w:rPr>
        <w:tab/>
        <w:t xml:space="preserve"> </w:t>
      </w:r>
    </w:p>
    <w:p w:rsidR="00AD3144" w:rsidRPr="007357D2" w:rsidRDefault="00C47505" w:rsidP="005653C8">
      <w:pPr>
        <w:spacing w:after="0" w:line="240" w:lineRule="auto"/>
        <w:ind w:left="0"/>
        <w:rPr>
          <w:color w:val="auto"/>
          <w:szCs w:val="24"/>
        </w:rPr>
      </w:pPr>
      <w:r w:rsidRPr="007357D2">
        <w:rPr>
          <w:color w:val="auto"/>
          <w:szCs w:val="24"/>
        </w:rPr>
        <w:t xml:space="preserve">Šiaulių Dainų progimnazijos </w:t>
      </w:r>
    </w:p>
    <w:p w:rsidR="00AD3144" w:rsidRPr="007357D2" w:rsidRDefault="00C47505" w:rsidP="005653C8">
      <w:pPr>
        <w:spacing w:after="0" w:line="240" w:lineRule="auto"/>
        <w:ind w:left="0"/>
        <w:rPr>
          <w:color w:val="auto"/>
          <w:szCs w:val="24"/>
        </w:rPr>
      </w:pPr>
      <w:r w:rsidRPr="007357D2">
        <w:rPr>
          <w:color w:val="auto"/>
          <w:szCs w:val="24"/>
        </w:rPr>
        <w:t>Darbo tarybos pirmininkė</w:t>
      </w:r>
    </w:p>
    <w:p w:rsidR="00AD3144" w:rsidRPr="007357D2" w:rsidRDefault="00C47505" w:rsidP="005653C8">
      <w:pPr>
        <w:spacing w:after="0" w:line="240" w:lineRule="auto"/>
        <w:ind w:left="0" w:firstLine="0"/>
        <w:jc w:val="left"/>
        <w:rPr>
          <w:color w:val="auto"/>
          <w:szCs w:val="24"/>
        </w:rPr>
      </w:pPr>
      <w:r w:rsidRPr="007357D2">
        <w:rPr>
          <w:color w:val="auto"/>
          <w:szCs w:val="24"/>
        </w:rPr>
        <w:t xml:space="preserve"> </w:t>
      </w:r>
    </w:p>
    <w:p w:rsidR="00AD3144" w:rsidRPr="007357D2" w:rsidRDefault="00EF3CA7" w:rsidP="00904749">
      <w:pPr>
        <w:spacing w:after="0" w:line="240" w:lineRule="auto"/>
        <w:ind w:left="0"/>
        <w:rPr>
          <w:color w:val="auto"/>
          <w:szCs w:val="24"/>
        </w:rPr>
      </w:pPr>
      <w:r>
        <w:rPr>
          <w:color w:val="auto"/>
          <w:szCs w:val="24"/>
        </w:rPr>
        <w:t xml:space="preserve">Vijoleta </w:t>
      </w:r>
      <w:r w:rsidR="00C47505" w:rsidRPr="007357D2">
        <w:rPr>
          <w:color w:val="auto"/>
          <w:szCs w:val="24"/>
        </w:rPr>
        <w:t xml:space="preserve">Tolvaišienė </w:t>
      </w:r>
    </w:p>
    <w:p w:rsidR="00AD3144" w:rsidRPr="007357D2" w:rsidRDefault="00C47505" w:rsidP="005653C8">
      <w:pPr>
        <w:spacing w:after="0" w:line="240" w:lineRule="auto"/>
        <w:ind w:left="0" w:firstLine="0"/>
        <w:jc w:val="left"/>
        <w:rPr>
          <w:color w:val="auto"/>
          <w:szCs w:val="24"/>
        </w:rPr>
      </w:pPr>
      <w:r w:rsidRPr="007357D2">
        <w:rPr>
          <w:color w:val="auto"/>
          <w:szCs w:val="24"/>
        </w:rPr>
        <w:t xml:space="preserve"> </w:t>
      </w:r>
    </w:p>
    <w:sectPr w:rsidR="00AD3144" w:rsidRPr="007357D2" w:rsidSect="00880900">
      <w:headerReference w:type="default" r:id="rId8"/>
      <w:footerReference w:type="even" r:id="rId9"/>
      <w:footerReference w:type="default" r:id="rId10"/>
      <w:footerReference w:type="first" r:id="rId11"/>
      <w:pgSz w:w="11906" w:h="16838"/>
      <w:pgMar w:top="1135" w:right="562" w:bottom="1135" w:left="1702"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89" w:rsidRDefault="00585089">
      <w:pPr>
        <w:spacing w:after="0" w:line="240" w:lineRule="auto"/>
      </w:pPr>
      <w:r>
        <w:separator/>
      </w:r>
    </w:p>
  </w:endnote>
  <w:endnote w:type="continuationSeparator" w:id="0">
    <w:p w:rsidR="00585089" w:rsidRDefault="0058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44" w:rsidRDefault="00C47505">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rsidR="00AD3144" w:rsidRDefault="00C47505">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44" w:rsidRDefault="00AD3144">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44" w:rsidRDefault="00AD314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89" w:rsidRDefault="00585089">
      <w:pPr>
        <w:spacing w:after="0" w:line="240" w:lineRule="auto"/>
      </w:pPr>
      <w:r>
        <w:separator/>
      </w:r>
    </w:p>
  </w:footnote>
  <w:footnote w:type="continuationSeparator" w:id="0">
    <w:p w:rsidR="00585089" w:rsidRDefault="0058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50258"/>
      <w:docPartObj>
        <w:docPartGallery w:val="Page Numbers (Top of Page)"/>
        <w:docPartUnique/>
      </w:docPartObj>
    </w:sdtPr>
    <w:sdtEndPr/>
    <w:sdtContent>
      <w:p w:rsidR="00880900" w:rsidRDefault="00880900" w:rsidP="00880900">
        <w:pPr>
          <w:pStyle w:val="Antrats"/>
          <w:ind w:left="0"/>
          <w:jc w:val="center"/>
        </w:pPr>
        <w:r>
          <w:fldChar w:fldCharType="begin"/>
        </w:r>
        <w:r>
          <w:instrText>PAGE   \* MERGEFORMAT</w:instrText>
        </w:r>
        <w:r>
          <w:fldChar w:fldCharType="separate"/>
        </w:r>
        <w:r w:rsidR="00AC2B09">
          <w:rPr>
            <w:noProof/>
          </w:rPr>
          <w:t>5</w:t>
        </w:r>
        <w:r>
          <w:fldChar w:fldCharType="end"/>
        </w:r>
      </w:p>
    </w:sdtContent>
  </w:sdt>
  <w:p w:rsidR="00880900" w:rsidRDefault="0088090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3CC"/>
    <w:multiLevelType w:val="multilevel"/>
    <w:tmpl w:val="58BEE004"/>
    <w:lvl w:ilvl="0">
      <w:start w:val="13"/>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6530E"/>
    <w:multiLevelType w:val="multilevel"/>
    <w:tmpl w:val="C5F60F98"/>
    <w:lvl w:ilvl="0">
      <w:start w:val="7"/>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23C121D"/>
    <w:multiLevelType w:val="multilevel"/>
    <w:tmpl w:val="691CF37A"/>
    <w:lvl w:ilvl="0">
      <w:start w:val="1"/>
      <w:numFmt w:val="decimal"/>
      <w:lvlText w:val="%1."/>
      <w:lvlJc w:val="left"/>
      <w:pPr>
        <w:ind w:left="1070" w:hanging="360"/>
      </w:pPr>
      <w:rPr>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2" w:hanging="432"/>
      </w:pPr>
      <w:rPr>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3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43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2" w:hanging="792"/>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3446" w:hanging="936"/>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95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445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503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985D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43759"/>
    <w:multiLevelType w:val="multilevel"/>
    <w:tmpl w:val="E700AE34"/>
    <w:lvl w:ilvl="0">
      <w:start w:val="1"/>
      <w:numFmt w:val="decimal"/>
      <w:lvlText w:val="%1."/>
      <w:lvlJc w:val="left"/>
      <w:pPr>
        <w:ind w:left="360" w:hanging="360"/>
      </w:pPr>
    </w:lvl>
    <w:lvl w:ilvl="1">
      <w:start w:val="1"/>
      <w:numFmt w:val="decimal"/>
      <w:isLgl/>
      <w:lvlText w:val="%1.%2."/>
      <w:lvlJc w:val="left"/>
      <w:pPr>
        <w:ind w:left="360" w:hanging="360"/>
      </w:pPr>
      <w:rPr>
        <w:rFonts w:eastAsiaTheme="minorHAnsi" w:hint="default"/>
        <w:color w:val="auto"/>
      </w:rPr>
    </w:lvl>
    <w:lvl w:ilvl="2">
      <w:start w:val="1"/>
      <w:numFmt w:val="decimal"/>
      <w:isLgl/>
      <w:lvlText w:val="%1.%2.%3."/>
      <w:lvlJc w:val="left"/>
      <w:pPr>
        <w:ind w:left="720" w:hanging="720"/>
      </w:pPr>
      <w:rPr>
        <w:rFonts w:eastAsiaTheme="minorHAnsi" w:hint="default"/>
        <w:color w:val="auto"/>
      </w:rPr>
    </w:lvl>
    <w:lvl w:ilvl="3">
      <w:start w:val="1"/>
      <w:numFmt w:val="decimal"/>
      <w:isLgl/>
      <w:lvlText w:val="%1.%2.%3.%4."/>
      <w:lvlJc w:val="left"/>
      <w:pPr>
        <w:ind w:left="720" w:hanging="720"/>
      </w:pPr>
      <w:rPr>
        <w:rFonts w:eastAsiaTheme="minorHAnsi" w:hint="default"/>
        <w:color w:val="auto"/>
      </w:rPr>
    </w:lvl>
    <w:lvl w:ilvl="4">
      <w:start w:val="1"/>
      <w:numFmt w:val="decimal"/>
      <w:isLgl/>
      <w:lvlText w:val="%1.%2.%3.%4.%5."/>
      <w:lvlJc w:val="left"/>
      <w:pPr>
        <w:ind w:left="1080" w:hanging="1080"/>
      </w:pPr>
      <w:rPr>
        <w:rFonts w:eastAsiaTheme="minorHAnsi" w:hint="default"/>
        <w:color w:val="auto"/>
      </w:rPr>
    </w:lvl>
    <w:lvl w:ilvl="5">
      <w:start w:val="1"/>
      <w:numFmt w:val="decimal"/>
      <w:isLgl/>
      <w:lvlText w:val="%1.%2.%3.%4.%5.%6."/>
      <w:lvlJc w:val="left"/>
      <w:pPr>
        <w:ind w:left="1080" w:hanging="1080"/>
      </w:pPr>
      <w:rPr>
        <w:rFonts w:eastAsiaTheme="minorHAnsi" w:hint="default"/>
        <w:color w:val="auto"/>
      </w:rPr>
    </w:lvl>
    <w:lvl w:ilvl="6">
      <w:start w:val="1"/>
      <w:numFmt w:val="decimal"/>
      <w:isLgl/>
      <w:lvlText w:val="%1.%2.%3.%4.%5.%6.%7."/>
      <w:lvlJc w:val="left"/>
      <w:pPr>
        <w:ind w:left="1440" w:hanging="1440"/>
      </w:pPr>
      <w:rPr>
        <w:rFonts w:eastAsiaTheme="minorHAnsi" w:hint="default"/>
        <w:color w:val="auto"/>
      </w:rPr>
    </w:lvl>
    <w:lvl w:ilvl="7">
      <w:start w:val="1"/>
      <w:numFmt w:val="decimal"/>
      <w:isLgl/>
      <w:lvlText w:val="%1.%2.%3.%4.%5.%6.%7.%8."/>
      <w:lvlJc w:val="left"/>
      <w:pPr>
        <w:ind w:left="1440" w:hanging="1440"/>
      </w:pPr>
      <w:rPr>
        <w:rFonts w:eastAsiaTheme="minorHAnsi" w:hint="default"/>
        <w:color w:val="auto"/>
      </w:rPr>
    </w:lvl>
    <w:lvl w:ilvl="8">
      <w:start w:val="1"/>
      <w:numFmt w:val="decimal"/>
      <w:isLgl/>
      <w:lvlText w:val="%1.%2.%3.%4.%5.%6.%7.%8.%9."/>
      <w:lvlJc w:val="left"/>
      <w:pPr>
        <w:ind w:left="1800" w:hanging="1800"/>
      </w:pPr>
      <w:rPr>
        <w:rFonts w:eastAsiaTheme="minorHAnsi" w:hint="default"/>
        <w:color w:val="auto"/>
      </w:rPr>
    </w:lvl>
  </w:abstractNum>
  <w:abstractNum w:abstractNumId="5" w15:restartNumberingAfterBreak="0">
    <w:nsid w:val="442C1A2C"/>
    <w:multiLevelType w:val="hybridMultilevel"/>
    <w:tmpl w:val="77AA1152"/>
    <w:lvl w:ilvl="0" w:tplc="B80070E8">
      <w:start w:val="1"/>
      <w:numFmt w:val="decimal"/>
      <w:lvlText w:val="%1."/>
      <w:lvlJc w:val="left"/>
      <w:pPr>
        <w:tabs>
          <w:tab w:val="num" w:pos="702"/>
        </w:tabs>
        <w:ind w:left="702" w:hanging="360"/>
      </w:pPr>
      <w:rPr>
        <w:rFonts w:ascii="Times New Roman" w:eastAsia="Times New Roman" w:hAnsi="Times New Roman" w:cs="Times New Roman"/>
        <w:strike w:val="0"/>
      </w:rPr>
    </w:lvl>
    <w:lvl w:ilvl="1" w:tplc="D082B3EC">
      <w:numFmt w:val="none"/>
      <w:lvlText w:val=""/>
      <w:lvlJc w:val="left"/>
      <w:pPr>
        <w:tabs>
          <w:tab w:val="num" w:pos="360"/>
        </w:tabs>
      </w:pPr>
    </w:lvl>
    <w:lvl w:ilvl="2" w:tplc="035E6BD8">
      <w:numFmt w:val="none"/>
      <w:lvlText w:val=""/>
      <w:lvlJc w:val="left"/>
      <w:pPr>
        <w:tabs>
          <w:tab w:val="num" w:pos="360"/>
        </w:tabs>
      </w:pPr>
    </w:lvl>
    <w:lvl w:ilvl="3" w:tplc="BE88DD4E">
      <w:numFmt w:val="none"/>
      <w:lvlText w:val=""/>
      <w:lvlJc w:val="left"/>
      <w:pPr>
        <w:tabs>
          <w:tab w:val="num" w:pos="360"/>
        </w:tabs>
      </w:pPr>
    </w:lvl>
    <w:lvl w:ilvl="4" w:tplc="A0021432">
      <w:numFmt w:val="none"/>
      <w:lvlText w:val=""/>
      <w:lvlJc w:val="left"/>
      <w:pPr>
        <w:tabs>
          <w:tab w:val="num" w:pos="360"/>
        </w:tabs>
      </w:pPr>
    </w:lvl>
    <w:lvl w:ilvl="5" w:tplc="07549946">
      <w:numFmt w:val="none"/>
      <w:lvlText w:val=""/>
      <w:lvlJc w:val="left"/>
      <w:pPr>
        <w:tabs>
          <w:tab w:val="num" w:pos="360"/>
        </w:tabs>
      </w:pPr>
    </w:lvl>
    <w:lvl w:ilvl="6" w:tplc="BED0AF92">
      <w:numFmt w:val="none"/>
      <w:lvlText w:val=""/>
      <w:lvlJc w:val="left"/>
      <w:pPr>
        <w:tabs>
          <w:tab w:val="num" w:pos="360"/>
        </w:tabs>
      </w:pPr>
    </w:lvl>
    <w:lvl w:ilvl="7" w:tplc="0DF6E3F8">
      <w:numFmt w:val="none"/>
      <w:lvlText w:val=""/>
      <w:lvlJc w:val="left"/>
      <w:pPr>
        <w:tabs>
          <w:tab w:val="num" w:pos="360"/>
        </w:tabs>
      </w:pPr>
    </w:lvl>
    <w:lvl w:ilvl="8" w:tplc="57140576">
      <w:numFmt w:val="none"/>
      <w:lvlText w:val=""/>
      <w:lvlJc w:val="left"/>
      <w:pPr>
        <w:tabs>
          <w:tab w:val="num" w:pos="360"/>
        </w:tabs>
      </w:pPr>
    </w:lvl>
  </w:abstractNum>
  <w:abstractNum w:abstractNumId="6" w15:restartNumberingAfterBreak="0">
    <w:nsid w:val="6F112A6B"/>
    <w:multiLevelType w:val="hybridMultilevel"/>
    <w:tmpl w:val="B60A1B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09563DC"/>
    <w:multiLevelType w:val="multilevel"/>
    <w:tmpl w:val="E700AE34"/>
    <w:lvl w:ilvl="0">
      <w:start w:val="1"/>
      <w:numFmt w:val="decimal"/>
      <w:lvlText w:val="%1."/>
      <w:lvlJc w:val="left"/>
      <w:pPr>
        <w:ind w:left="3620" w:hanging="360"/>
      </w:pPr>
    </w:lvl>
    <w:lvl w:ilvl="1">
      <w:start w:val="1"/>
      <w:numFmt w:val="decimal"/>
      <w:isLgl/>
      <w:lvlText w:val="%1.%2."/>
      <w:lvlJc w:val="left"/>
      <w:pPr>
        <w:ind w:left="3620" w:hanging="360"/>
      </w:pPr>
      <w:rPr>
        <w:rFonts w:eastAsiaTheme="minorHAnsi" w:hint="default"/>
        <w:color w:val="auto"/>
      </w:rPr>
    </w:lvl>
    <w:lvl w:ilvl="2">
      <w:start w:val="1"/>
      <w:numFmt w:val="decimal"/>
      <w:isLgl/>
      <w:lvlText w:val="%1.%2.%3."/>
      <w:lvlJc w:val="left"/>
      <w:pPr>
        <w:ind w:left="3980" w:hanging="720"/>
      </w:pPr>
      <w:rPr>
        <w:rFonts w:eastAsiaTheme="minorHAnsi" w:hint="default"/>
        <w:color w:val="auto"/>
      </w:rPr>
    </w:lvl>
    <w:lvl w:ilvl="3">
      <w:start w:val="1"/>
      <w:numFmt w:val="decimal"/>
      <w:isLgl/>
      <w:lvlText w:val="%1.%2.%3.%4."/>
      <w:lvlJc w:val="left"/>
      <w:pPr>
        <w:ind w:left="3980" w:hanging="720"/>
      </w:pPr>
      <w:rPr>
        <w:rFonts w:eastAsiaTheme="minorHAnsi" w:hint="default"/>
        <w:color w:val="auto"/>
      </w:rPr>
    </w:lvl>
    <w:lvl w:ilvl="4">
      <w:start w:val="1"/>
      <w:numFmt w:val="decimal"/>
      <w:isLgl/>
      <w:lvlText w:val="%1.%2.%3.%4.%5."/>
      <w:lvlJc w:val="left"/>
      <w:pPr>
        <w:ind w:left="4340" w:hanging="1080"/>
      </w:pPr>
      <w:rPr>
        <w:rFonts w:eastAsiaTheme="minorHAnsi" w:hint="default"/>
        <w:color w:val="auto"/>
      </w:rPr>
    </w:lvl>
    <w:lvl w:ilvl="5">
      <w:start w:val="1"/>
      <w:numFmt w:val="decimal"/>
      <w:isLgl/>
      <w:lvlText w:val="%1.%2.%3.%4.%5.%6."/>
      <w:lvlJc w:val="left"/>
      <w:pPr>
        <w:ind w:left="4340" w:hanging="1080"/>
      </w:pPr>
      <w:rPr>
        <w:rFonts w:eastAsiaTheme="minorHAnsi" w:hint="default"/>
        <w:color w:val="auto"/>
      </w:rPr>
    </w:lvl>
    <w:lvl w:ilvl="6">
      <w:start w:val="1"/>
      <w:numFmt w:val="decimal"/>
      <w:isLgl/>
      <w:lvlText w:val="%1.%2.%3.%4.%5.%6.%7."/>
      <w:lvlJc w:val="left"/>
      <w:pPr>
        <w:ind w:left="4700" w:hanging="1440"/>
      </w:pPr>
      <w:rPr>
        <w:rFonts w:eastAsiaTheme="minorHAnsi" w:hint="default"/>
        <w:color w:val="auto"/>
      </w:rPr>
    </w:lvl>
    <w:lvl w:ilvl="7">
      <w:start w:val="1"/>
      <w:numFmt w:val="decimal"/>
      <w:isLgl/>
      <w:lvlText w:val="%1.%2.%3.%4.%5.%6.%7.%8."/>
      <w:lvlJc w:val="left"/>
      <w:pPr>
        <w:ind w:left="4700" w:hanging="1440"/>
      </w:pPr>
      <w:rPr>
        <w:rFonts w:eastAsiaTheme="minorHAnsi" w:hint="default"/>
        <w:color w:val="auto"/>
      </w:rPr>
    </w:lvl>
    <w:lvl w:ilvl="8">
      <w:start w:val="1"/>
      <w:numFmt w:val="decimal"/>
      <w:isLgl/>
      <w:lvlText w:val="%1.%2.%3.%4.%5.%6.%7.%8.%9."/>
      <w:lvlJc w:val="left"/>
      <w:pPr>
        <w:ind w:left="5060" w:hanging="1800"/>
      </w:pPr>
      <w:rPr>
        <w:rFonts w:eastAsiaTheme="minorHAnsi" w:hint="default"/>
        <w:color w:val="auto"/>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44"/>
    <w:rsid w:val="00007CE7"/>
    <w:rsid w:val="000179EE"/>
    <w:rsid w:val="00031260"/>
    <w:rsid w:val="000532A0"/>
    <w:rsid w:val="0007108F"/>
    <w:rsid w:val="00084063"/>
    <w:rsid w:val="0009562C"/>
    <w:rsid w:val="000A1E13"/>
    <w:rsid w:val="000B2ACE"/>
    <w:rsid w:val="000F5776"/>
    <w:rsid w:val="001A3D67"/>
    <w:rsid w:val="002267D8"/>
    <w:rsid w:val="00295282"/>
    <w:rsid w:val="002A56B0"/>
    <w:rsid w:val="00323878"/>
    <w:rsid w:val="00324548"/>
    <w:rsid w:val="00331E59"/>
    <w:rsid w:val="003373F8"/>
    <w:rsid w:val="0038751A"/>
    <w:rsid w:val="00465F15"/>
    <w:rsid w:val="004A7DA6"/>
    <w:rsid w:val="004E5287"/>
    <w:rsid w:val="005653C8"/>
    <w:rsid w:val="00585089"/>
    <w:rsid w:val="005F2DBC"/>
    <w:rsid w:val="00616189"/>
    <w:rsid w:val="006333AE"/>
    <w:rsid w:val="006333EF"/>
    <w:rsid w:val="0068346D"/>
    <w:rsid w:val="006E04B2"/>
    <w:rsid w:val="006F1980"/>
    <w:rsid w:val="007357D2"/>
    <w:rsid w:val="00736229"/>
    <w:rsid w:val="007444E6"/>
    <w:rsid w:val="00784540"/>
    <w:rsid w:val="007960D3"/>
    <w:rsid w:val="007C359E"/>
    <w:rsid w:val="00836A5F"/>
    <w:rsid w:val="00880900"/>
    <w:rsid w:val="008A361E"/>
    <w:rsid w:val="008B302E"/>
    <w:rsid w:val="00904749"/>
    <w:rsid w:val="009A703D"/>
    <w:rsid w:val="009B4DAA"/>
    <w:rsid w:val="009C5943"/>
    <w:rsid w:val="009C6BC4"/>
    <w:rsid w:val="009D5C46"/>
    <w:rsid w:val="00A24E58"/>
    <w:rsid w:val="00A81A71"/>
    <w:rsid w:val="00AB35BB"/>
    <w:rsid w:val="00AC2B09"/>
    <w:rsid w:val="00AD3144"/>
    <w:rsid w:val="00AD38E4"/>
    <w:rsid w:val="00B32641"/>
    <w:rsid w:val="00BE72BB"/>
    <w:rsid w:val="00C129ED"/>
    <w:rsid w:val="00C36388"/>
    <w:rsid w:val="00C47505"/>
    <w:rsid w:val="00CF3BEE"/>
    <w:rsid w:val="00D278AE"/>
    <w:rsid w:val="00D362EB"/>
    <w:rsid w:val="00D93186"/>
    <w:rsid w:val="00DF575E"/>
    <w:rsid w:val="00E538F4"/>
    <w:rsid w:val="00E6619A"/>
    <w:rsid w:val="00E94F35"/>
    <w:rsid w:val="00ED7C50"/>
    <w:rsid w:val="00EF3CA7"/>
    <w:rsid w:val="00F263E7"/>
    <w:rsid w:val="00F50477"/>
    <w:rsid w:val="00F5731B"/>
    <w:rsid w:val="00F86141"/>
    <w:rsid w:val="00FB7DC5"/>
    <w:rsid w:val="00FF2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6032"/>
  <w15:docId w15:val="{C5EFD6A0-A7D2-495B-8239-A625A920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2" w:line="268" w:lineRule="auto"/>
      <w:ind w:left="386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3863"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paragraph" w:styleId="Sraopastraipa">
    <w:name w:val="List Paragraph"/>
    <w:basedOn w:val="prastasis"/>
    <w:uiPriority w:val="34"/>
    <w:qFormat/>
    <w:rsid w:val="007444E6"/>
    <w:pPr>
      <w:ind w:left="720"/>
      <w:contextualSpacing/>
    </w:pPr>
  </w:style>
  <w:style w:type="character" w:customStyle="1" w:styleId="5yl5">
    <w:name w:val="_5yl5"/>
    <w:basedOn w:val="Numatytasispastraiposriftas"/>
    <w:rsid w:val="0007108F"/>
  </w:style>
  <w:style w:type="paragraph" w:styleId="Antrats">
    <w:name w:val="header"/>
    <w:basedOn w:val="prastasis"/>
    <w:link w:val="AntratsDiagrama"/>
    <w:uiPriority w:val="99"/>
    <w:unhideWhenUsed/>
    <w:rsid w:val="00C4750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7505"/>
    <w:rPr>
      <w:rFonts w:ascii="Times New Roman" w:eastAsia="Times New Roman" w:hAnsi="Times New Roman" w:cs="Times New Roman"/>
      <w:color w:val="000000"/>
      <w:sz w:val="24"/>
    </w:rPr>
  </w:style>
  <w:style w:type="paragraph" w:customStyle="1" w:styleId="Default">
    <w:name w:val="Default"/>
    <w:rsid w:val="00836A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5882-08A1-4C9E-8A6D-FB032DDC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8635</Words>
  <Characters>4923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DAINŲ VIDURTNE MOKYKLA                  MOKYKLOS BIBLIOTEKININKĖS</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DAINŲ VIDURTNE MOKYKLA                  MOKYKLOS BIBLIOTEKININKĖS</dc:title>
  <dc:subject/>
  <dc:creator>namai</dc:creator>
  <cp:keywords/>
  <cp:lastModifiedBy>Gitana</cp:lastModifiedBy>
  <cp:revision>3</cp:revision>
  <cp:lastPrinted>2022-06-17T07:15:00Z</cp:lastPrinted>
  <dcterms:created xsi:type="dcterms:W3CDTF">2022-06-20T05:36:00Z</dcterms:created>
  <dcterms:modified xsi:type="dcterms:W3CDTF">2022-06-22T05:58:00Z</dcterms:modified>
</cp:coreProperties>
</file>