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E8B76" w14:textId="040A735D" w:rsidR="004F6A18" w:rsidRDefault="004F6A18" w:rsidP="004F6A18">
      <w:pPr>
        <w:ind w:firstLine="567"/>
        <w:rPr>
          <w:b/>
          <w:bCs/>
          <w:sz w:val="28"/>
          <w:szCs w:val="22"/>
        </w:rPr>
      </w:pPr>
      <w:r w:rsidRPr="004F6A18">
        <w:rPr>
          <w:b/>
          <w:bCs/>
          <w:sz w:val="28"/>
          <w:szCs w:val="22"/>
        </w:rPr>
        <w:t>Ugdymo turinio atnaujinimo (toliau – UTA) grup</w:t>
      </w:r>
      <w:r w:rsidRPr="004F6A18">
        <w:rPr>
          <w:b/>
          <w:bCs/>
          <w:sz w:val="28"/>
          <w:szCs w:val="22"/>
        </w:rPr>
        <w:t>ė</w:t>
      </w:r>
      <w:r w:rsidRPr="004F6A18">
        <w:rPr>
          <w:b/>
          <w:bCs/>
          <w:sz w:val="28"/>
          <w:szCs w:val="22"/>
        </w:rPr>
        <w:t>:</w:t>
      </w:r>
    </w:p>
    <w:p w14:paraId="1581FB80" w14:textId="77777777" w:rsidR="004F6A18" w:rsidRPr="004F6A18" w:rsidRDefault="004F6A18" w:rsidP="004F6A18">
      <w:pPr>
        <w:ind w:firstLine="567"/>
        <w:rPr>
          <w:b/>
          <w:bCs/>
          <w:sz w:val="28"/>
          <w:szCs w:val="22"/>
        </w:rPr>
      </w:pPr>
    </w:p>
    <w:p w14:paraId="443907EE" w14:textId="77777777" w:rsidR="004F6A18" w:rsidRDefault="004F6A18" w:rsidP="004F6A18">
      <w:pPr>
        <w:ind w:firstLine="567"/>
      </w:pPr>
      <w:r>
        <w:t>1.1. Asta Vaičiūnienė, direktorė;</w:t>
      </w:r>
    </w:p>
    <w:p w14:paraId="5AF21C09" w14:textId="77777777" w:rsidR="004F6A18" w:rsidRDefault="004F6A18" w:rsidP="004F6A18">
      <w:pPr>
        <w:ind w:firstLine="567"/>
        <w:rPr>
          <w:color w:val="000000"/>
          <w:szCs w:val="24"/>
        </w:rPr>
      </w:pPr>
      <w:r>
        <w:t xml:space="preserve">1.2. </w:t>
      </w:r>
      <w:r>
        <w:rPr>
          <w:color w:val="000000"/>
          <w:szCs w:val="24"/>
        </w:rPr>
        <w:t>Daiva Ūsaitė, direktoriaus pavaduotoja ugdymui;</w:t>
      </w:r>
    </w:p>
    <w:p w14:paraId="152A78A9" w14:textId="77777777" w:rsidR="004F6A18" w:rsidRDefault="004F6A18" w:rsidP="004F6A18">
      <w:pPr>
        <w:ind w:firstLine="567"/>
        <w:rPr>
          <w:color w:val="000000"/>
          <w:szCs w:val="24"/>
        </w:rPr>
      </w:pPr>
      <w:r>
        <w:rPr>
          <w:color w:val="000000"/>
          <w:szCs w:val="24"/>
        </w:rPr>
        <w:t>1.3. Laima Zeringienė, p</w:t>
      </w:r>
      <w:r w:rsidRPr="00F81D80">
        <w:rPr>
          <w:color w:val="000000"/>
          <w:szCs w:val="24"/>
        </w:rPr>
        <w:t>agrindinio ugdymo ir pagalbos mokiniui skyriaus vedėja</w:t>
      </w:r>
      <w:r>
        <w:rPr>
          <w:color w:val="000000"/>
          <w:szCs w:val="24"/>
        </w:rPr>
        <w:t>;</w:t>
      </w:r>
    </w:p>
    <w:p w14:paraId="1963BABF" w14:textId="77777777" w:rsidR="004F6A18" w:rsidRDefault="004F6A18" w:rsidP="004F6A18">
      <w:pPr>
        <w:ind w:firstLine="567"/>
        <w:rPr>
          <w:color w:val="000000"/>
          <w:szCs w:val="24"/>
        </w:rPr>
      </w:pPr>
      <w:r>
        <w:rPr>
          <w:color w:val="000000"/>
          <w:szCs w:val="24"/>
        </w:rPr>
        <w:t>1.4. Daiva Stonė, pradinio ugdymo skyriaus vedėja;</w:t>
      </w:r>
    </w:p>
    <w:p w14:paraId="21FFF294" w14:textId="77777777" w:rsidR="004F6A18" w:rsidRDefault="004F6A18" w:rsidP="004F6A18">
      <w:pPr>
        <w:ind w:firstLine="567"/>
        <w:rPr>
          <w:color w:val="000000"/>
          <w:szCs w:val="24"/>
        </w:rPr>
      </w:pPr>
      <w:r>
        <w:rPr>
          <w:color w:val="000000"/>
          <w:szCs w:val="24"/>
        </w:rPr>
        <w:t>1.5. Rasa Viliuvienė, pradinio ugdymo mokytoja metodininkė;</w:t>
      </w:r>
    </w:p>
    <w:p w14:paraId="7309CC4A" w14:textId="77777777" w:rsidR="004F6A18" w:rsidRDefault="004F6A18" w:rsidP="004F6A18">
      <w:pPr>
        <w:ind w:firstLine="567"/>
        <w:rPr>
          <w:color w:val="000000"/>
          <w:szCs w:val="24"/>
        </w:rPr>
      </w:pPr>
      <w:r>
        <w:rPr>
          <w:color w:val="000000"/>
          <w:szCs w:val="24"/>
        </w:rPr>
        <w:t xml:space="preserve">1.6. Irena Kazymirkienė, </w:t>
      </w:r>
      <w:r w:rsidRPr="002A50DF">
        <w:rPr>
          <w:color w:val="000000"/>
          <w:szCs w:val="24"/>
        </w:rPr>
        <w:t>pradinio ugdymo mokytoja metodininkė;</w:t>
      </w:r>
    </w:p>
    <w:p w14:paraId="59EF1962" w14:textId="77777777" w:rsidR="004F6A18" w:rsidRDefault="004F6A18" w:rsidP="004F6A18">
      <w:pPr>
        <w:ind w:firstLine="567"/>
        <w:rPr>
          <w:color w:val="000000"/>
          <w:szCs w:val="24"/>
        </w:rPr>
      </w:pPr>
      <w:r>
        <w:rPr>
          <w:color w:val="000000"/>
          <w:szCs w:val="24"/>
        </w:rPr>
        <w:t>1.7. Giedrė Kielaitė, fizikos vyresnioji mokytoja;</w:t>
      </w:r>
    </w:p>
    <w:p w14:paraId="44ADB106" w14:textId="77777777" w:rsidR="004F6A18" w:rsidRDefault="004F6A18" w:rsidP="004F6A18">
      <w:pPr>
        <w:ind w:firstLine="567"/>
      </w:pPr>
      <w:r>
        <w:rPr>
          <w:color w:val="000000"/>
          <w:szCs w:val="24"/>
        </w:rPr>
        <w:t>1.8. Laura Pikelienė, neformaliojo švietimo organizatorė.</w:t>
      </w:r>
    </w:p>
    <w:p w14:paraId="4BC8ED8A" w14:textId="77777777" w:rsidR="003A4DF2" w:rsidRDefault="003A4DF2"/>
    <w:sectPr w:rsidR="003A4DF2" w:rsidSect="00B342DF">
      <w:pgSz w:w="11906" w:h="16838"/>
      <w:pgMar w:top="1134" w:right="1134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18"/>
    <w:rsid w:val="003A4DF2"/>
    <w:rsid w:val="004F6A18"/>
    <w:rsid w:val="00B342DF"/>
    <w:rsid w:val="00FB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7EC17"/>
  <w15:chartTrackingRefBased/>
  <w15:docId w15:val="{FF6484E9-1230-4278-B716-A274D2C5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18"/>
    <w:pPr>
      <w:spacing w:after="0" w:line="240" w:lineRule="auto"/>
    </w:pPr>
    <w:rPr>
      <w:rFonts w:eastAsia="Times New Roman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</Characters>
  <Application>Microsoft Office Word</Application>
  <DocSecurity>0</DocSecurity>
  <Lines>1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JUODEIKIENĖ</dc:creator>
  <cp:keywords/>
  <dc:description/>
  <cp:lastModifiedBy>KRISTINA JUODEIKIENĖ</cp:lastModifiedBy>
  <cp:revision>1</cp:revision>
  <dcterms:created xsi:type="dcterms:W3CDTF">2023-04-26T07:35:00Z</dcterms:created>
  <dcterms:modified xsi:type="dcterms:W3CDTF">2023-04-26T07:35:00Z</dcterms:modified>
</cp:coreProperties>
</file>