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D31C" w14:textId="77777777" w:rsidR="00E846F9" w:rsidRDefault="008F29AA" w:rsidP="00F30DE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77A82">
        <w:rPr>
          <w:rFonts w:ascii="Times New Roman" w:hAnsi="Times New Roman" w:cs="Times New Roman"/>
          <w:sz w:val="24"/>
          <w:szCs w:val="24"/>
        </w:rPr>
        <w:t xml:space="preserve">Šiaulių Dainų progimnazija </w:t>
      </w:r>
    </w:p>
    <w:p w14:paraId="10A3C4A0" w14:textId="77777777" w:rsidR="00977A82" w:rsidRDefault="00977A82" w:rsidP="00F30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7873">
        <w:rPr>
          <w:rFonts w:ascii="Times New Roman" w:hAnsi="Times New Roman" w:cs="Times New Roman"/>
          <w:sz w:val="24"/>
          <w:szCs w:val="24"/>
        </w:rPr>
        <w:t>ažangos ataskaita</w:t>
      </w:r>
      <w:r w:rsidR="00AC5648">
        <w:rPr>
          <w:rFonts w:ascii="Times New Roman" w:hAnsi="Times New Roman" w:cs="Times New Roman"/>
          <w:sz w:val="24"/>
          <w:szCs w:val="24"/>
        </w:rPr>
        <w:t xml:space="preserve"> už 2025</w:t>
      </w:r>
      <w:r w:rsidRPr="00977A82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75BAD8D5" w14:textId="77777777" w:rsidR="00BD7873" w:rsidRPr="00BC236B" w:rsidRDefault="00BD7873" w:rsidP="00F30DE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36B">
        <w:rPr>
          <w:rFonts w:ascii="Times New Roman" w:hAnsi="Times New Roman" w:cs="Times New Roman"/>
          <w:sz w:val="24"/>
          <w:szCs w:val="24"/>
        </w:rPr>
        <w:t xml:space="preserve">Progimnazijos stipriosios veiklos sritys: </w:t>
      </w:r>
      <w:r w:rsidR="00235A15" w:rsidRPr="00BC2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D51C0" w14:textId="77777777" w:rsidR="00235A15" w:rsidRPr="00C92713" w:rsidRDefault="00E87E4B" w:rsidP="00F30DE4">
      <w:pPr>
        <w:pStyle w:val="Betarp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</w:t>
      </w:r>
      <w:r w:rsidR="00235A15" w:rsidRPr="00C92713">
        <w:rPr>
          <w:rFonts w:ascii="Times New Roman" w:hAnsi="Times New Roman" w:cs="Times New Roman"/>
          <w:sz w:val="24"/>
          <w:szCs w:val="24"/>
        </w:rPr>
        <w:t>ritis.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235A15" w:rsidRPr="00C92713">
        <w:rPr>
          <w:rFonts w:ascii="Times New Roman" w:hAnsi="Times New Roman" w:cs="Times New Roman"/>
          <w:sz w:val="24"/>
          <w:szCs w:val="24"/>
        </w:rPr>
        <w:t xml:space="preserve"> </w:t>
      </w:r>
      <w:r w:rsidR="00BC236B" w:rsidRPr="00C92713">
        <w:rPr>
          <w:rFonts w:ascii="Times New Roman" w:hAnsi="Times New Roman" w:cs="Times New Roman"/>
          <w:sz w:val="24"/>
          <w:szCs w:val="24"/>
        </w:rPr>
        <w:t>Rezultatai</w:t>
      </w:r>
    </w:p>
    <w:p w14:paraId="2BD5FBA8" w14:textId="77777777" w:rsidR="00235A15" w:rsidRPr="00C92713" w:rsidRDefault="00C92713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A15" w:rsidRPr="00C92713">
        <w:rPr>
          <w:rFonts w:ascii="Times New Roman" w:hAnsi="Times New Roman" w:cs="Times New Roman"/>
          <w:sz w:val="24"/>
          <w:szCs w:val="24"/>
        </w:rPr>
        <w:t>Tema. 1.2. Pasiekimai ir pažanga</w:t>
      </w:r>
    </w:p>
    <w:p w14:paraId="4B242BC1" w14:textId="77777777" w:rsidR="00235A15" w:rsidRPr="00C92713" w:rsidRDefault="00C92713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A15" w:rsidRPr="00C92713">
        <w:rPr>
          <w:rFonts w:ascii="Times New Roman" w:hAnsi="Times New Roman" w:cs="Times New Roman"/>
          <w:sz w:val="24"/>
          <w:szCs w:val="24"/>
        </w:rPr>
        <w:t xml:space="preserve">Veiklos rodiklis. 1.2.2. </w:t>
      </w:r>
      <w:r w:rsidR="00BC236B" w:rsidRPr="00C92713">
        <w:rPr>
          <w:rFonts w:ascii="Times New Roman" w:hAnsi="Times New Roman" w:cs="Times New Roman"/>
          <w:sz w:val="24"/>
          <w:szCs w:val="24"/>
        </w:rPr>
        <w:t xml:space="preserve">Mokyklos pasiekimai ir pažanga </w:t>
      </w:r>
    </w:p>
    <w:p w14:paraId="45AF6F24" w14:textId="77777777" w:rsidR="00AC5648" w:rsidRPr="00C92713" w:rsidRDefault="00E87E4B" w:rsidP="00F30DE4">
      <w:pPr>
        <w:pStyle w:val="Betarp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="00C92713" w:rsidRPr="00C92713">
        <w:rPr>
          <w:rFonts w:ascii="Times New Roman" w:eastAsia="Calibri" w:hAnsi="Times New Roman" w:cs="Times New Roman"/>
          <w:bCs/>
          <w:sz w:val="24"/>
          <w:szCs w:val="24"/>
        </w:rPr>
        <w:t xml:space="preserve">Sritis.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 </w:t>
      </w:r>
      <w:r w:rsidR="00AC5648" w:rsidRPr="00C92713">
        <w:rPr>
          <w:rFonts w:ascii="Times New Roman" w:eastAsia="Calibri" w:hAnsi="Times New Roman" w:cs="Times New Roman"/>
          <w:bCs/>
          <w:sz w:val="24"/>
          <w:szCs w:val="24"/>
        </w:rPr>
        <w:t>Ugdymo(</w:t>
      </w:r>
      <w:proofErr w:type="spellStart"/>
      <w:r w:rsidR="00AC5648" w:rsidRPr="00C92713">
        <w:rPr>
          <w:rFonts w:ascii="Times New Roman" w:eastAsia="Calibri" w:hAnsi="Times New Roman" w:cs="Times New Roman"/>
          <w:bCs/>
          <w:sz w:val="24"/>
          <w:szCs w:val="24"/>
        </w:rPr>
        <w:t>si</w:t>
      </w:r>
      <w:proofErr w:type="spellEnd"/>
      <w:r w:rsidR="00AC5648" w:rsidRPr="00C92713">
        <w:rPr>
          <w:rFonts w:ascii="Times New Roman" w:eastAsia="Calibri" w:hAnsi="Times New Roman" w:cs="Times New Roman"/>
          <w:bCs/>
          <w:sz w:val="24"/>
          <w:szCs w:val="24"/>
        </w:rPr>
        <w:t>) aplinkos</w:t>
      </w:r>
    </w:p>
    <w:p w14:paraId="7647A4B9" w14:textId="77777777" w:rsidR="00C92713" w:rsidRPr="00C92713" w:rsidRDefault="00C92713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92713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6B02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92713">
        <w:rPr>
          <w:rFonts w:ascii="Times New Roman" w:eastAsia="Calibri" w:hAnsi="Times New Roman" w:cs="Times New Roman"/>
          <w:bCs/>
          <w:sz w:val="24"/>
          <w:szCs w:val="24"/>
        </w:rPr>
        <w:t>Tema. 3.1. Įgalinanti mokytis fizinė aplinka</w:t>
      </w:r>
    </w:p>
    <w:p w14:paraId="35873595" w14:textId="77777777" w:rsidR="00C92713" w:rsidRDefault="00C92713" w:rsidP="00F30DE4">
      <w:pPr>
        <w:pStyle w:val="Betarp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713">
        <w:rPr>
          <w:rFonts w:ascii="Times New Roman" w:hAnsi="Times New Roman" w:cs="Times New Roman"/>
          <w:sz w:val="24"/>
          <w:szCs w:val="24"/>
        </w:rPr>
        <w:t xml:space="preserve"> </w:t>
      </w:r>
      <w:r w:rsidR="00242928" w:rsidRPr="00C92713">
        <w:rPr>
          <w:rFonts w:ascii="Times New Roman" w:hAnsi="Times New Roman" w:cs="Times New Roman"/>
          <w:sz w:val="24"/>
          <w:szCs w:val="24"/>
        </w:rPr>
        <w:t xml:space="preserve">Veiklos rodiklis. </w:t>
      </w:r>
      <w:r w:rsidRPr="00C92713">
        <w:rPr>
          <w:rFonts w:ascii="Times New Roman" w:eastAsia="Calibri" w:hAnsi="Times New Roman" w:cs="Times New Roman"/>
          <w:bCs/>
          <w:sz w:val="24"/>
          <w:szCs w:val="24"/>
        </w:rPr>
        <w:t>3.1.1. Įranga ir priemonės</w:t>
      </w:r>
    </w:p>
    <w:p w14:paraId="1F1F7005" w14:textId="77777777" w:rsidR="00C92713" w:rsidRPr="00C92713" w:rsidRDefault="00E87E4B" w:rsidP="00F30DE4">
      <w:pPr>
        <w:pStyle w:val="Betarp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S</w:t>
      </w:r>
      <w:r w:rsidR="00C92713">
        <w:rPr>
          <w:rFonts w:ascii="Times New Roman" w:eastAsia="Calibri" w:hAnsi="Times New Roman" w:cs="Times New Roman"/>
          <w:bCs/>
          <w:sz w:val="24"/>
          <w:szCs w:val="24"/>
        </w:rPr>
        <w:t>ritis.</w:t>
      </w:r>
      <w:r w:rsidR="00C92713" w:rsidRPr="00C927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="00C92713" w:rsidRPr="00C92713">
        <w:rPr>
          <w:rFonts w:ascii="Times New Roman" w:eastAsia="Calibri" w:hAnsi="Times New Roman" w:cs="Times New Roman"/>
          <w:bCs/>
          <w:sz w:val="24"/>
          <w:szCs w:val="24"/>
        </w:rPr>
        <w:t>Lyderystė ir vadyba</w:t>
      </w:r>
    </w:p>
    <w:p w14:paraId="14192FF5" w14:textId="77777777" w:rsidR="00C92713" w:rsidRDefault="006B02DB" w:rsidP="00F30DE4">
      <w:pPr>
        <w:pStyle w:val="Betarp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C927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2713" w:rsidRPr="00C92713">
        <w:rPr>
          <w:rFonts w:ascii="Times New Roman" w:hAnsi="Times New Roman" w:cs="Times New Roman"/>
          <w:sz w:val="24"/>
          <w:szCs w:val="24"/>
        </w:rPr>
        <w:t>Tema.</w:t>
      </w:r>
      <w:r w:rsidR="00C927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02DB">
        <w:rPr>
          <w:rFonts w:ascii="Times New Roman" w:eastAsia="Calibri" w:hAnsi="Times New Roman" w:cs="Times New Roman"/>
          <w:bCs/>
          <w:sz w:val="24"/>
          <w:szCs w:val="24"/>
        </w:rPr>
        <w:t>4.2. Mokymasis ir veikimas komandomis</w:t>
      </w:r>
    </w:p>
    <w:p w14:paraId="25519010" w14:textId="77777777" w:rsidR="006B02DB" w:rsidRPr="006B02DB" w:rsidRDefault="006B02DB" w:rsidP="00F30DE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Veiklos rodiklis. </w:t>
      </w:r>
      <w:r w:rsidRPr="006B02DB">
        <w:rPr>
          <w:rFonts w:ascii="Times New Roman" w:eastAsia="Calibri" w:hAnsi="Times New Roman" w:cs="Times New Roman"/>
          <w:bCs/>
          <w:sz w:val="24"/>
          <w:szCs w:val="24"/>
        </w:rPr>
        <w:t>4.2.2. Bendradarbiavimas su tėvais</w:t>
      </w:r>
      <w:r w:rsidRPr="006B02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108948" w14:textId="77777777" w:rsidR="006B02DB" w:rsidRPr="00C92713" w:rsidRDefault="006B02DB" w:rsidP="00F30DE4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6F7656" w14:textId="77777777" w:rsidR="00242928" w:rsidRPr="00376E92" w:rsidRDefault="00242928" w:rsidP="00F30DE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E92">
        <w:rPr>
          <w:rFonts w:ascii="Times New Roman" w:hAnsi="Times New Roman" w:cs="Times New Roman"/>
          <w:sz w:val="24"/>
          <w:szCs w:val="24"/>
        </w:rPr>
        <w:t xml:space="preserve">Progimnazijos </w:t>
      </w:r>
      <w:r w:rsidR="007B3D45" w:rsidRPr="00376E92">
        <w:rPr>
          <w:rFonts w:ascii="Times New Roman" w:hAnsi="Times New Roman" w:cs="Times New Roman"/>
          <w:sz w:val="24"/>
          <w:szCs w:val="24"/>
        </w:rPr>
        <w:t>silpnoji  veiklos sriti</w:t>
      </w:r>
      <w:r w:rsidRPr="00376E92">
        <w:rPr>
          <w:rFonts w:ascii="Times New Roman" w:hAnsi="Times New Roman" w:cs="Times New Roman"/>
          <w:sz w:val="24"/>
          <w:szCs w:val="24"/>
        </w:rPr>
        <w:t>s:</w:t>
      </w:r>
      <w:r w:rsidR="00CD5231" w:rsidRPr="00376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B794A" w14:textId="77777777" w:rsidR="006B02DB" w:rsidRPr="006B02DB" w:rsidRDefault="00A743AB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</w:t>
      </w:r>
      <w:r w:rsidR="00CD5231" w:rsidRPr="006B02DB">
        <w:rPr>
          <w:rFonts w:ascii="Times New Roman" w:hAnsi="Times New Roman" w:cs="Times New Roman"/>
          <w:sz w:val="24"/>
          <w:szCs w:val="24"/>
        </w:rPr>
        <w:t xml:space="preserve">ritis.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236B" w:rsidRPr="006B02DB">
        <w:rPr>
          <w:rFonts w:ascii="Times New Roman" w:hAnsi="Times New Roman" w:cs="Times New Roman"/>
          <w:sz w:val="24"/>
          <w:szCs w:val="24"/>
        </w:rPr>
        <w:t>U</w:t>
      </w:r>
      <w:r w:rsidR="006B02DB" w:rsidRPr="006B02DB">
        <w:rPr>
          <w:rFonts w:ascii="Times New Roman" w:hAnsi="Times New Roman" w:cs="Times New Roman"/>
          <w:sz w:val="24"/>
          <w:szCs w:val="24"/>
        </w:rPr>
        <w:t>gdymo(-si) aplinkos</w:t>
      </w:r>
    </w:p>
    <w:p w14:paraId="4208E0A0" w14:textId="77777777" w:rsidR="006B02DB" w:rsidRPr="006B02DB" w:rsidRDefault="006B02DB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02DB">
        <w:rPr>
          <w:rFonts w:ascii="Times New Roman" w:hAnsi="Times New Roman" w:cs="Times New Roman"/>
          <w:sz w:val="24"/>
          <w:szCs w:val="24"/>
        </w:rPr>
        <w:t xml:space="preserve">  </w:t>
      </w:r>
      <w:r w:rsidR="00387613" w:rsidRPr="006B02DB">
        <w:rPr>
          <w:rFonts w:ascii="Times New Roman" w:hAnsi="Times New Roman" w:cs="Times New Roman"/>
          <w:sz w:val="24"/>
          <w:szCs w:val="24"/>
        </w:rPr>
        <w:t xml:space="preserve">Tema.  3.2. Mokymasis be sienų </w:t>
      </w:r>
    </w:p>
    <w:p w14:paraId="699E44AC" w14:textId="77777777" w:rsidR="006B02DB" w:rsidRPr="006B02DB" w:rsidRDefault="006B02DB" w:rsidP="00F30DE4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02DB">
        <w:rPr>
          <w:rFonts w:ascii="Times New Roman" w:hAnsi="Times New Roman" w:cs="Times New Roman"/>
          <w:sz w:val="24"/>
          <w:szCs w:val="24"/>
        </w:rPr>
        <w:t xml:space="preserve">Veiklos rodiklis. 3.2.2. </w:t>
      </w:r>
      <w:r w:rsidRPr="006B02DB">
        <w:rPr>
          <w:rFonts w:ascii="Times New Roman" w:hAnsi="Times New Roman" w:cs="Times New Roman"/>
          <w:bCs/>
          <w:sz w:val="24"/>
          <w:szCs w:val="24"/>
        </w:rPr>
        <w:t>Mokymasis virtualioje aplinkoje</w:t>
      </w:r>
    </w:p>
    <w:p w14:paraId="77BD5F8F" w14:textId="77777777" w:rsidR="00387613" w:rsidRPr="00BC236B" w:rsidRDefault="00387613" w:rsidP="00F30DE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3707F26D" w14:textId="77777777" w:rsidR="006422F5" w:rsidRDefault="006422F5" w:rsidP="00F30DE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E92">
        <w:rPr>
          <w:rFonts w:ascii="Times New Roman" w:hAnsi="Times New Roman" w:cs="Times New Roman"/>
          <w:sz w:val="24"/>
          <w:szCs w:val="24"/>
        </w:rPr>
        <w:t xml:space="preserve">Tobulintini  veiklos aspektai, </w:t>
      </w:r>
      <w:r w:rsidR="00CF7990">
        <w:rPr>
          <w:rFonts w:ascii="Times New Roman" w:hAnsi="Times New Roman" w:cs="Times New Roman"/>
          <w:sz w:val="24"/>
          <w:szCs w:val="24"/>
        </w:rPr>
        <w:t xml:space="preserve"> </w:t>
      </w:r>
      <w:r w:rsidRPr="00376E92">
        <w:rPr>
          <w:rFonts w:ascii="Times New Roman" w:hAnsi="Times New Roman" w:cs="Times New Roman"/>
          <w:sz w:val="24"/>
          <w:szCs w:val="24"/>
        </w:rPr>
        <w:t>jų poveikis mokiniams ir mokyklos pažangai</w:t>
      </w:r>
      <w:r w:rsidR="00417267" w:rsidRPr="00376E92">
        <w:rPr>
          <w:rFonts w:ascii="Times New Roman" w:hAnsi="Times New Roman" w:cs="Times New Roman"/>
          <w:sz w:val="24"/>
          <w:szCs w:val="24"/>
        </w:rPr>
        <w:t>:</w:t>
      </w:r>
    </w:p>
    <w:p w14:paraId="297A7011" w14:textId="77777777" w:rsidR="00B732A8" w:rsidRDefault="00376E92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376E92">
        <w:rPr>
          <w:rFonts w:ascii="Times New Roman" w:hAnsi="Times New Roman" w:cs="Times New Roman"/>
          <w:sz w:val="24"/>
          <w:szCs w:val="24"/>
        </w:rPr>
        <w:t xml:space="preserve">      </w:t>
      </w:r>
      <w:r w:rsidR="00A743AB">
        <w:rPr>
          <w:rFonts w:ascii="Times New Roman" w:hAnsi="Times New Roman" w:cs="Times New Roman"/>
          <w:sz w:val="24"/>
          <w:szCs w:val="24"/>
        </w:rPr>
        <w:t>S</w:t>
      </w:r>
      <w:r w:rsidR="00641F0C" w:rsidRPr="00376E92">
        <w:rPr>
          <w:rFonts w:ascii="Times New Roman" w:hAnsi="Times New Roman" w:cs="Times New Roman"/>
          <w:sz w:val="24"/>
          <w:szCs w:val="24"/>
        </w:rPr>
        <w:t>ritis.</w:t>
      </w:r>
      <w:r w:rsidR="00F30DE4">
        <w:rPr>
          <w:rFonts w:ascii="Times New Roman" w:hAnsi="Times New Roman" w:cs="Times New Roman"/>
          <w:sz w:val="24"/>
          <w:szCs w:val="24"/>
        </w:rPr>
        <w:t xml:space="preserve"> </w:t>
      </w:r>
      <w:r w:rsidR="00A743AB">
        <w:rPr>
          <w:rFonts w:ascii="Times New Roman" w:hAnsi="Times New Roman" w:cs="Times New Roman"/>
          <w:sz w:val="24"/>
          <w:szCs w:val="24"/>
        </w:rPr>
        <w:t xml:space="preserve">3. </w:t>
      </w:r>
      <w:r w:rsidR="00BC236B" w:rsidRPr="00376E92">
        <w:rPr>
          <w:rFonts w:ascii="Times New Roman" w:hAnsi="Times New Roman" w:cs="Times New Roman"/>
          <w:sz w:val="24"/>
          <w:szCs w:val="24"/>
        </w:rPr>
        <w:t>Ugdymo(-</w:t>
      </w:r>
      <w:proofErr w:type="spellStart"/>
      <w:r w:rsidR="00BC236B" w:rsidRPr="00376E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236B" w:rsidRPr="00376E92">
        <w:rPr>
          <w:rFonts w:ascii="Times New Roman" w:hAnsi="Times New Roman" w:cs="Times New Roman"/>
          <w:sz w:val="24"/>
          <w:szCs w:val="24"/>
        </w:rPr>
        <w:t>) aplinkos</w:t>
      </w:r>
    </w:p>
    <w:p w14:paraId="46EC14A4" w14:textId="1AAAE75C" w:rsidR="00641F0C" w:rsidRPr="00376E92" w:rsidRDefault="00376E92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376E92">
        <w:rPr>
          <w:rFonts w:ascii="Times New Roman" w:hAnsi="Times New Roman" w:cs="Times New Roman"/>
          <w:sz w:val="24"/>
          <w:szCs w:val="24"/>
        </w:rPr>
        <w:t xml:space="preserve">      </w:t>
      </w:r>
      <w:r w:rsidR="00641F0C" w:rsidRPr="00376E92">
        <w:rPr>
          <w:rFonts w:ascii="Times New Roman" w:hAnsi="Times New Roman" w:cs="Times New Roman"/>
          <w:sz w:val="24"/>
          <w:szCs w:val="24"/>
        </w:rPr>
        <w:t xml:space="preserve">Tema.  3.2. Mokymasis be sienų </w:t>
      </w:r>
    </w:p>
    <w:p w14:paraId="69E0B7A2" w14:textId="330B5E41" w:rsidR="00417267" w:rsidRPr="00376E92" w:rsidRDefault="00376E92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376E92">
        <w:rPr>
          <w:rFonts w:ascii="Times New Roman" w:hAnsi="Times New Roman" w:cs="Times New Roman"/>
          <w:sz w:val="24"/>
          <w:szCs w:val="24"/>
        </w:rPr>
        <w:t xml:space="preserve">      </w:t>
      </w:r>
      <w:r w:rsidR="006B02DB" w:rsidRPr="00376E92">
        <w:rPr>
          <w:rFonts w:ascii="Times New Roman" w:hAnsi="Times New Roman" w:cs="Times New Roman"/>
          <w:sz w:val="24"/>
          <w:szCs w:val="24"/>
        </w:rPr>
        <w:t>Veiklos rodiklis. 3.2.</w:t>
      </w:r>
      <w:r w:rsidR="00F30DE4">
        <w:rPr>
          <w:rFonts w:ascii="Times New Roman" w:hAnsi="Times New Roman" w:cs="Times New Roman"/>
          <w:sz w:val="24"/>
          <w:szCs w:val="24"/>
        </w:rPr>
        <w:t xml:space="preserve">1. </w:t>
      </w:r>
      <w:r w:rsidR="00F30DE4" w:rsidRPr="00F30DE4">
        <w:rPr>
          <w:rFonts w:ascii="Times New Roman" w:hAnsi="Times New Roman" w:cs="Times New Roman"/>
          <w:bCs/>
          <w:sz w:val="24"/>
          <w:szCs w:val="24"/>
        </w:rPr>
        <w:t>Mokymasis ne mokykloje</w:t>
      </w:r>
    </w:p>
    <w:p w14:paraId="7D60EB4E" w14:textId="37D67DA9" w:rsidR="00F30DE4" w:rsidRPr="00F30DE4" w:rsidRDefault="00376E92" w:rsidP="00F30D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7267" w:rsidRPr="00376E92">
        <w:rPr>
          <w:rFonts w:ascii="Times New Roman" w:hAnsi="Times New Roman" w:cs="Times New Roman"/>
          <w:sz w:val="24"/>
          <w:szCs w:val="24"/>
        </w:rPr>
        <w:t>Raktiniai žodžiai:</w:t>
      </w:r>
      <w:r w:rsidR="00F30DE4">
        <w:rPr>
          <w:rFonts w:ascii="Times New Roman" w:hAnsi="Times New Roman" w:cs="Times New Roman"/>
          <w:sz w:val="24"/>
          <w:szCs w:val="24"/>
        </w:rPr>
        <w:t xml:space="preserve"> m</w:t>
      </w:r>
      <w:r w:rsidR="00F30DE4" w:rsidRPr="00F30DE4">
        <w:rPr>
          <w:rFonts w:ascii="Times New Roman" w:hAnsi="Times New Roman" w:cs="Times New Roman"/>
          <w:sz w:val="24"/>
          <w:szCs w:val="24"/>
        </w:rPr>
        <w:t>okyklos teritorijos naudojimas ugdymui</w:t>
      </w:r>
      <w:r w:rsidR="00F30DE4">
        <w:rPr>
          <w:rFonts w:ascii="Times New Roman" w:hAnsi="Times New Roman" w:cs="Times New Roman"/>
          <w:sz w:val="24"/>
          <w:szCs w:val="24"/>
        </w:rPr>
        <w:t>; e</w:t>
      </w:r>
      <w:r w:rsidR="00F30DE4" w:rsidRPr="00F30DE4">
        <w:rPr>
          <w:rFonts w:ascii="Times New Roman" w:hAnsi="Times New Roman" w:cs="Times New Roman"/>
          <w:sz w:val="24"/>
          <w:szCs w:val="24"/>
        </w:rPr>
        <w:t>dukacinės išvykos</w:t>
      </w:r>
    </w:p>
    <w:p w14:paraId="6CF1BCCE" w14:textId="0A301769" w:rsidR="00417267" w:rsidRPr="00376E92" w:rsidRDefault="00417267" w:rsidP="00F30D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F4DB7" w14:textId="77777777" w:rsidR="00AC75DD" w:rsidRDefault="00334F68" w:rsidP="00EC430E">
      <w:pPr>
        <w:pStyle w:val="Betarp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FB7400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pabaigoje u</w:t>
      </w:r>
      <w:r w:rsidRPr="00FB7400">
        <w:rPr>
          <w:rFonts w:ascii="Times New Roman" w:hAnsi="Times New Roman" w:cs="Times New Roman"/>
          <w:sz w:val="24"/>
          <w:szCs w:val="24"/>
        </w:rPr>
        <w:t>gdymo(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) aplinkos kaip </w:t>
      </w:r>
      <w:r w:rsidR="00EC430E">
        <w:rPr>
          <w:rFonts w:ascii="Times New Roman" w:hAnsi="Times New Roman" w:cs="Times New Roman"/>
          <w:sz w:val="24"/>
          <w:szCs w:val="24"/>
        </w:rPr>
        <w:t>mokymasis be sienų / mokymasis ne mokykloje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EC430E">
        <w:rPr>
          <w:rFonts w:ascii="Times New Roman" w:hAnsi="Times New Roman" w:cs="Times New Roman"/>
          <w:sz w:val="24"/>
          <w:szCs w:val="24"/>
        </w:rPr>
        <w:t>gerinimo ciklo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0">
        <w:rPr>
          <w:rFonts w:ascii="Times New Roman" w:hAnsi="Times New Roman" w:cs="Times New Roman"/>
          <w:sz w:val="24"/>
          <w:szCs w:val="24"/>
        </w:rPr>
        <w:t>įsivertin</w:t>
      </w:r>
      <w:r>
        <w:rPr>
          <w:rFonts w:ascii="Times New Roman" w:hAnsi="Times New Roman" w:cs="Times New Roman"/>
          <w:sz w:val="24"/>
          <w:szCs w:val="24"/>
        </w:rPr>
        <w:t>tas</w:t>
      </w:r>
      <w:r w:rsidRPr="00FB7400">
        <w:rPr>
          <w:rFonts w:ascii="Times New Roman" w:hAnsi="Times New Roman" w:cs="Times New Roman"/>
          <w:sz w:val="24"/>
          <w:szCs w:val="24"/>
        </w:rPr>
        <w:t xml:space="preserve"> aukščiausiu (ketvirtuoju) lygiu</w:t>
      </w:r>
      <w:r>
        <w:rPr>
          <w:rFonts w:ascii="Times New Roman" w:hAnsi="Times New Roman" w:cs="Times New Roman"/>
          <w:sz w:val="24"/>
          <w:szCs w:val="24"/>
        </w:rPr>
        <w:t xml:space="preserve">, pastebėjus reikšmingą poveikį </w:t>
      </w:r>
      <w:r w:rsidRPr="005C3C38">
        <w:rPr>
          <w:rFonts w:ascii="Times New Roman" w:hAnsi="Times New Roman" w:cs="Times New Roman"/>
          <w:sz w:val="24"/>
          <w:szCs w:val="24"/>
        </w:rPr>
        <w:t>mokiniams ir mokyklos pažangai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430E" w:rsidRPr="00EC430E">
        <w:rPr>
          <w:rFonts w:ascii="Times New Roman" w:hAnsi="Times New Roman" w:cs="Times New Roman"/>
          <w:bCs/>
          <w:sz w:val="24"/>
          <w:szCs w:val="24"/>
        </w:rPr>
        <w:t xml:space="preserve">Bendruomenė pozityviai vertina progimnazijos teritorijos, ypač lauko klasių, išradingą pritaikymą ugdymui (ketvirtas lygis) bei edukacinių išvykų pridėtinę vertę mokinių asmenybės </w:t>
      </w:r>
      <w:proofErr w:type="spellStart"/>
      <w:r w:rsidR="00EC430E" w:rsidRPr="00EC430E">
        <w:rPr>
          <w:rFonts w:ascii="Times New Roman" w:hAnsi="Times New Roman" w:cs="Times New Roman"/>
          <w:bCs/>
          <w:sz w:val="24"/>
          <w:szCs w:val="24"/>
        </w:rPr>
        <w:t>ūgčiai</w:t>
      </w:r>
      <w:proofErr w:type="spellEnd"/>
      <w:r w:rsidR="00EC430E" w:rsidRPr="00EC430E">
        <w:rPr>
          <w:rFonts w:ascii="Times New Roman" w:hAnsi="Times New Roman" w:cs="Times New Roman"/>
          <w:bCs/>
          <w:sz w:val="24"/>
          <w:szCs w:val="24"/>
        </w:rPr>
        <w:t xml:space="preserve"> (ketvirtas lygis)</w:t>
      </w:r>
      <w:r w:rsidR="00D95A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AAF560" w14:textId="77777777" w:rsidR="00155248" w:rsidRDefault="00D95AFB" w:rsidP="00EC430E">
      <w:pPr>
        <w:pStyle w:val="Betarp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Įvairios mokyklos aplinkos (želdiniai, bandymų zonos) naudojami kaip mokymosi lauke vietos. Progimnazijoje įrengtos ir atnaujintos kokybiškam ugdymui</w:t>
      </w:r>
      <w:r w:rsidR="00AC75D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AC75D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AC75D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pritaikytos </w:t>
      </w:r>
      <w:r w:rsidR="00AC75DD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75DD">
        <w:rPr>
          <w:rFonts w:ascii="Times New Roman" w:hAnsi="Times New Roman" w:cs="Times New Roman"/>
          <w:bCs/>
          <w:sz w:val="24"/>
          <w:szCs w:val="24"/>
          <w:lang w:val="en-US"/>
        </w:rPr>
        <w:t>stacionarios</w:t>
      </w:r>
      <w:proofErr w:type="spellEnd"/>
      <w:r w:rsidR="00AC75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lauko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ės</w:t>
      </w:r>
      <w:r w:rsidR="00AC75DD">
        <w:rPr>
          <w:rFonts w:ascii="Times New Roman" w:hAnsi="Times New Roman" w:cs="Times New Roman"/>
          <w:bCs/>
          <w:sz w:val="24"/>
          <w:szCs w:val="24"/>
        </w:rPr>
        <w:t xml:space="preserve">, diferencijuotos į tyrinėjimų zoną, </w:t>
      </w:r>
      <w:r>
        <w:rPr>
          <w:rFonts w:ascii="Times New Roman" w:hAnsi="Times New Roman" w:cs="Times New Roman"/>
          <w:bCs/>
          <w:sz w:val="24"/>
          <w:szCs w:val="24"/>
        </w:rPr>
        <w:t>auginimo zon</w:t>
      </w:r>
      <w:r w:rsidR="00AC75DD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>, eksperimentų zon</w:t>
      </w:r>
      <w:r w:rsidR="00AC75DD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>, potyrių zon</w:t>
      </w:r>
      <w:r w:rsidR="00AC75DD">
        <w:rPr>
          <w:rFonts w:ascii="Times New Roman" w:hAnsi="Times New Roman" w:cs="Times New Roman"/>
          <w:bCs/>
          <w:sz w:val="24"/>
          <w:szCs w:val="24"/>
        </w:rPr>
        <w:t>ą, įprasminimo zoną. Įrengtas dendrologinis takas su medžių ir krūmų žymekliais. Įsigytos dvi mobilios lauko klasės.</w:t>
      </w:r>
    </w:p>
    <w:p w14:paraId="6B5DA125" w14:textId="788E97F4" w:rsidR="00334F68" w:rsidRPr="00376E92" w:rsidRDefault="00AC75DD" w:rsidP="00155248">
      <w:pPr>
        <w:pStyle w:val="Betarp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Dauguma bendruomenės narių (mokiniai, mokytojai, tėvai) </w:t>
      </w:r>
      <w:r w:rsidR="00155248">
        <w:rPr>
          <w:rFonts w:ascii="Times New Roman" w:hAnsi="Times New Roman" w:cs="Times New Roman"/>
          <w:bCs/>
          <w:sz w:val="24"/>
          <w:szCs w:val="24"/>
        </w:rPr>
        <w:t xml:space="preserve">sutinka, kad pamokos vyksta ne tik mokykloje, bet ir gamtoje, muziejuose ar kitose kultūros įstaigose, įmonėse, o edukacinės išvykos suteikia galimybę praktiškai pritaikyti įgytas žinias. </w:t>
      </w:r>
      <w:r w:rsidR="00EC430E" w:rsidRPr="00EC430E">
        <w:rPr>
          <w:rFonts w:ascii="Times New Roman" w:hAnsi="Times New Roman" w:cs="Times New Roman"/>
          <w:bCs/>
          <w:sz w:val="24"/>
          <w:szCs w:val="24"/>
        </w:rPr>
        <w:t>Ugdymui(</w:t>
      </w:r>
      <w:proofErr w:type="spellStart"/>
      <w:r w:rsidR="00EC430E" w:rsidRPr="00EC430E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C430E" w:rsidRPr="00EC430E">
        <w:rPr>
          <w:rFonts w:ascii="Times New Roman" w:hAnsi="Times New Roman" w:cs="Times New Roman"/>
          <w:bCs/>
          <w:sz w:val="24"/>
          <w:szCs w:val="24"/>
        </w:rPr>
        <w:t xml:space="preserve">) palanki ir įtrauki mokymosi aplinka </w:t>
      </w:r>
      <w:r w:rsidR="00EC430E">
        <w:rPr>
          <w:rFonts w:ascii="Times New Roman" w:hAnsi="Times New Roman" w:cs="Times New Roman"/>
          <w:bCs/>
          <w:sz w:val="24"/>
          <w:szCs w:val="24"/>
        </w:rPr>
        <w:t xml:space="preserve">už klasės ribų </w:t>
      </w:r>
      <w:r w:rsidR="00EC430E" w:rsidRPr="00EC430E">
        <w:rPr>
          <w:rFonts w:ascii="Times New Roman" w:hAnsi="Times New Roman" w:cs="Times New Roman"/>
          <w:bCs/>
          <w:sz w:val="24"/>
          <w:szCs w:val="24"/>
        </w:rPr>
        <w:t>padeda išlaikyti stabiliai aukštą mokinių pažangumą (100 proc.).</w:t>
      </w:r>
    </w:p>
    <w:sectPr w:rsidR="00334F68" w:rsidRPr="00376E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186"/>
    <w:multiLevelType w:val="hybridMultilevel"/>
    <w:tmpl w:val="D7488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0DCE"/>
    <w:multiLevelType w:val="hybridMultilevel"/>
    <w:tmpl w:val="38B862FA"/>
    <w:lvl w:ilvl="0" w:tplc="92E021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7CBB"/>
    <w:multiLevelType w:val="multilevel"/>
    <w:tmpl w:val="315E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526AFB"/>
    <w:multiLevelType w:val="hybridMultilevel"/>
    <w:tmpl w:val="FAD42B38"/>
    <w:lvl w:ilvl="0" w:tplc="0C4C29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F85CE0"/>
    <w:multiLevelType w:val="hybridMultilevel"/>
    <w:tmpl w:val="5D2A9300"/>
    <w:lvl w:ilvl="0" w:tplc="B516A2D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5471228">
    <w:abstractNumId w:val="2"/>
  </w:num>
  <w:num w:numId="2" w16cid:durableId="712079271">
    <w:abstractNumId w:val="3"/>
  </w:num>
  <w:num w:numId="3" w16cid:durableId="1344699927">
    <w:abstractNumId w:val="4"/>
  </w:num>
  <w:num w:numId="4" w16cid:durableId="171379296">
    <w:abstractNumId w:val="0"/>
  </w:num>
  <w:num w:numId="5" w16cid:durableId="131414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A82"/>
    <w:rsid w:val="00155248"/>
    <w:rsid w:val="00235A15"/>
    <w:rsid w:val="00242928"/>
    <w:rsid w:val="00334F68"/>
    <w:rsid w:val="00376E92"/>
    <w:rsid w:val="00387613"/>
    <w:rsid w:val="00417267"/>
    <w:rsid w:val="00641F0C"/>
    <w:rsid w:val="006422F5"/>
    <w:rsid w:val="006B02DB"/>
    <w:rsid w:val="007B3D45"/>
    <w:rsid w:val="008F29AA"/>
    <w:rsid w:val="00977A82"/>
    <w:rsid w:val="00A2077B"/>
    <w:rsid w:val="00A743AB"/>
    <w:rsid w:val="00AA4998"/>
    <w:rsid w:val="00AC5648"/>
    <w:rsid w:val="00AC75DD"/>
    <w:rsid w:val="00B732A8"/>
    <w:rsid w:val="00BC236B"/>
    <w:rsid w:val="00BD7873"/>
    <w:rsid w:val="00C51765"/>
    <w:rsid w:val="00C666FE"/>
    <w:rsid w:val="00C676CE"/>
    <w:rsid w:val="00C92713"/>
    <w:rsid w:val="00CD5231"/>
    <w:rsid w:val="00CF7990"/>
    <w:rsid w:val="00D95AFB"/>
    <w:rsid w:val="00E33B6F"/>
    <w:rsid w:val="00E846F9"/>
    <w:rsid w:val="00E87E4B"/>
    <w:rsid w:val="00EC430E"/>
    <w:rsid w:val="00F30DE4"/>
    <w:rsid w:val="00F8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2204"/>
  <w15:docId w15:val="{B7564A72-017B-437C-8870-702AC754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7873"/>
    <w:pPr>
      <w:ind w:left="720"/>
      <w:contextualSpacing/>
    </w:pPr>
  </w:style>
  <w:style w:type="paragraph" w:styleId="Betarp">
    <w:name w:val="No Spacing"/>
    <w:uiPriority w:val="1"/>
    <w:qFormat/>
    <w:rsid w:val="00C92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Asta Vaičiūnienė</cp:lastModifiedBy>
  <cp:revision>11</cp:revision>
  <dcterms:created xsi:type="dcterms:W3CDTF">2026-02-23T18:09:00Z</dcterms:created>
  <dcterms:modified xsi:type="dcterms:W3CDTF">2026-02-26T08:50:00Z</dcterms:modified>
</cp:coreProperties>
</file>