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4934" w14:textId="77777777" w:rsidR="00C960BC" w:rsidRDefault="00C960BC">
      <w:pPr>
        <w:spacing w:after="0" w:line="254" w:lineRule="auto"/>
        <w:ind w:left="10" w:right="8"/>
        <w:jc w:val="center"/>
        <w:rPr>
          <w:b/>
        </w:rPr>
      </w:pPr>
    </w:p>
    <w:p w14:paraId="1AD810B9" w14:textId="355CFC92" w:rsidR="000F6175" w:rsidRDefault="001F415F" w:rsidP="00057469">
      <w:pPr>
        <w:spacing w:after="0" w:line="254" w:lineRule="auto"/>
        <w:ind w:left="10" w:right="8"/>
        <w:jc w:val="center"/>
        <w:rPr>
          <w:b/>
        </w:rPr>
      </w:pPr>
      <w:r>
        <w:rPr>
          <w:b/>
        </w:rPr>
        <w:t xml:space="preserve">GYVENIMO ĮGŪDŽIŲ MOKYTOJO </w:t>
      </w:r>
      <w:r w:rsidR="00057469">
        <w:rPr>
          <w:b/>
        </w:rPr>
        <w:t>PAREIGYBĖS APRAŠYMAS</w:t>
      </w:r>
    </w:p>
    <w:p w14:paraId="2D92E1A1" w14:textId="77777777" w:rsidR="00057469" w:rsidRDefault="00057469" w:rsidP="00057469">
      <w:pPr>
        <w:spacing w:after="0" w:line="254" w:lineRule="auto"/>
        <w:ind w:left="10" w:right="8"/>
        <w:jc w:val="center"/>
      </w:pPr>
    </w:p>
    <w:p w14:paraId="6E064B11" w14:textId="77777777" w:rsidR="000F6175" w:rsidRDefault="001F415F">
      <w:pPr>
        <w:spacing w:after="0" w:line="254" w:lineRule="auto"/>
        <w:ind w:left="10" w:right="9"/>
        <w:jc w:val="center"/>
      </w:pPr>
      <w:r>
        <w:rPr>
          <w:b/>
        </w:rPr>
        <w:t xml:space="preserve">I SKYRIUS </w:t>
      </w:r>
    </w:p>
    <w:p w14:paraId="027ABE6B" w14:textId="77777777" w:rsidR="000F6175" w:rsidRDefault="001F415F">
      <w:pPr>
        <w:spacing w:after="0" w:line="254" w:lineRule="auto"/>
        <w:ind w:left="10" w:right="9"/>
        <w:jc w:val="center"/>
      </w:pPr>
      <w:r>
        <w:rPr>
          <w:b/>
        </w:rPr>
        <w:t>PAREIGYBĖ</w:t>
      </w:r>
      <w:r>
        <w:t xml:space="preserve"> </w:t>
      </w:r>
    </w:p>
    <w:p w14:paraId="39E7D06F" w14:textId="77777777" w:rsidR="000F6175" w:rsidRDefault="001F415F">
      <w:pPr>
        <w:spacing w:after="26" w:line="254" w:lineRule="auto"/>
        <w:ind w:left="1133" w:firstLine="0"/>
        <w:jc w:val="left"/>
      </w:pPr>
      <w:r>
        <w:t xml:space="preserve"> </w:t>
      </w:r>
    </w:p>
    <w:p w14:paraId="0D3409B2" w14:textId="77777777" w:rsidR="000F6175" w:rsidRDefault="001F415F" w:rsidP="00C960BC">
      <w:pPr>
        <w:pStyle w:val="Sraopastraipa"/>
        <w:numPr>
          <w:ilvl w:val="0"/>
          <w:numId w:val="1"/>
        </w:numPr>
        <w:tabs>
          <w:tab w:val="left" w:pos="851"/>
        </w:tabs>
        <w:ind w:left="0" w:right="141" w:firstLine="567"/>
      </w:pPr>
      <w:r>
        <w:t xml:space="preserve">Gyvenimo įgūdžių mokytojas. </w:t>
      </w:r>
    </w:p>
    <w:p w14:paraId="2064B434" w14:textId="77777777" w:rsidR="000F6175" w:rsidRDefault="001F415F" w:rsidP="00C960BC">
      <w:pPr>
        <w:pStyle w:val="Sraopastraipa"/>
        <w:numPr>
          <w:ilvl w:val="0"/>
          <w:numId w:val="1"/>
        </w:numPr>
        <w:tabs>
          <w:tab w:val="left" w:pos="851"/>
        </w:tabs>
        <w:ind w:left="0" w:right="141" w:firstLine="567"/>
      </w:pPr>
      <w:r>
        <w:t xml:space="preserve">Pareigybės lygis – A2. </w:t>
      </w:r>
    </w:p>
    <w:p w14:paraId="5261EDC1" w14:textId="77777777" w:rsidR="000F6175" w:rsidRDefault="001F415F" w:rsidP="00C960BC">
      <w:pPr>
        <w:pStyle w:val="Sraopastraipa"/>
        <w:numPr>
          <w:ilvl w:val="0"/>
          <w:numId w:val="1"/>
        </w:numPr>
        <w:tabs>
          <w:tab w:val="left" w:pos="851"/>
        </w:tabs>
        <w:ind w:left="0" w:right="141" w:firstLine="567"/>
      </w:pPr>
      <w:r>
        <w:t>Pareigybės paskirtis: individualizuojant ir diferencijuojant ugdomąją veiklą, puoselėti mokinių vertybines, demokratines ir pilietines nuostatas, komunikacinius gebėjimus, informacinę kultūrą ir gebėjimą savarankiškai kurti savo gyvenimą; atsižvelgus į mokinio siekius, polinkius ir gebėjimus, sudaryti galimybes įgyti reikiamų kompetencijų, karjeros ir profesijos planavimo pagrindų.</w:t>
      </w:r>
    </w:p>
    <w:p w14:paraId="11EAEE2A" w14:textId="77777777" w:rsidR="000F6175" w:rsidRDefault="001F415F" w:rsidP="00C960BC">
      <w:pPr>
        <w:pStyle w:val="Sraopastraipa"/>
        <w:numPr>
          <w:ilvl w:val="0"/>
          <w:numId w:val="1"/>
        </w:numPr>
        <w:tabs>
          <w:tab w:val="left" w:pos="851"/>
        </w:tabs>
        <w:ind w:left="0" w:right="141" w:firstLine="567"/>
      </w:pPr>
      <w:r>
        <w:t xml:space="preserve"> Mokytojo pareigybės aprašymas (toliau – pareigybės aprašymas) reglamentuoja mokytojo, dirbančio Šiaulių Dainų progimnazijoje (toliau – progimnazijoje) pagrindinio ugdymo I dalies  programas, specialius reikalavimus šiai pareigybei, jo teises, pareigas ir atsakomybę.</w:t>
      </w:r>
    </w:p>
    <w:p w14:paraId="5BB9B641" w14:textId="6E5C5FD0" w:rsidR="000F6175" w:rsidRDefault="001F415F" w:rsidP="006767D4">
      <w:pPr>
        <w:pStyle w:val="Sraopastraipa"/>
        <w:numPr>
          <w:ilvl w:val="0"/>
          <w:numId w:val="1"/>
        </w:numPr>
        <w:tabs>
          <w:tab w:val="left" w:pos="851"/>
        </w:tabs>
        <w:spacing w:after="0" w:line="254" w:lineRule="auto"/>
        <w:ind w:left="0" w:right="141" w:firstLine="426"/>
        <w:jc w:val="left"/>
      </w:pPr>
      <w:r>
        <w:t xml:space="preserve"> Mokytojas pavaldus progimnazijos direktoriui, direktoriaus pavaduotojui ugdymui bei tiesioginiam vadovui - ugdymo skyriaus vedėjui.</w:t>
      </w:r>
      <w:r>
        <w:br/>
      </w:r>
      <w:r w:rsidRPr="00057469">
        <w:rPr>
          <w:b/>
        </w:rPr>
        <w:t xml:space="preserve"> </w:t>
      </w:r>
    </w:p>
    <w:p w14:paraId="7E91CF86" w14:textId="77777777" w:rsidR="000F6175" w:rsidRDefault="001F415F" w:rsidP="00C960BC">
      <w:pPr>
        <w:spacing w:after="27" w:line="254" w:lineRule="auto"/>
        <w:ind w:left="10" w:right="141"/>
        <w:jc w:val="center"/>
      </w:pPr>
      <w:r>
        <w:rPr>
          <w:b/>
        </w:rPr>
        <w:t xml:space="preserve">II SKYRIUS </w:t>
      </w:r>
    </w:p>
    <w:p w14:paraId="3AD347CF" w14:textId="77777777" w:rsidR="000F6175" w:rsidRDefault="001F415F" w:rsidP="00C960BC">
      <w:pPr>
        <w:spacing w:after="0" w:line="254" w:lineRule="auto"/>
        <w:ind w:left="10" w:right="141"/>
        <w:jc w:val="center"/>
      </w:pPr>
      <w:r>
        <w:rPr>
          <w:b/>
        </w:rPr>
        <w:t xml:space="preserve">SPECIALŪS REIKALAVIMAI ŠIAS PAREIGAS EINANČIAM MOKYTOJUI </w:t>
      </w:r>
    </w:p>
    <w:p w14:paraId="56769B0D" w14:textId="77777777" w:rsidR="000F6175" w:rsidRDefault="001F415F" w:rsidP="00C960BC">
      <w:pPr>
        <w:spacing w:after="25" w:line="254" w:lineRule="auto"/>
        <w:ind w:left="1133" w:right="141" w:firstLine="0"/>
        <w:jc w:val="left"/>
      </w:pPr>
      <w:r>
        <w:t xml:space="preserve"> </w:t>
      </w:r>
    </w:p>
    <w:p w14:paraId="1F272D2C" w14:textId="77777777" w:rsidR="000F6175" w:rsidRDefault="001F415F" w:rsidP="00C960BC">
      <w:pPr>
        <w:pStyle w:val="Sraopastraipa"/>
        <w:numPr>
          <w:ilvl w:val="0"/>
          <w:numId w:val="1"/>
        </w:numPr>
        <w:tabs>
          <w:tab w:val="left" w:pos="851"/>
        </w:tabs>
        <w:ind w:left="0" w:right="141" w:firstLine="567"/>
      </w:pPr>
      <w:r>
        <w:t xml:space="preserve">Mokytojas, einantis šias pareigas, turi atitikti šiuos specialius reikalavimus: </w:t>
      </w:r>
    </w:p>
    <w:p w14:paraId="3CFCB698" w14:textId="77777777" w:rsidR="000F6175" w:rsidRDefault="001F415F" w:rsidP="00C960BC">
      <w:pPr>
        <w:pStyle w:val="Sraopastraipa"/>
        <w:numPr>
          <w:ilvl w:val="1"/>
          <w:numId w:val="1"/>
        </w:numPr>
        <w:tabs>
          <w:tab w:val="left" w:pos="567"/>
          <w:tab w:val="left" w:pos="709"/>
        </w:tabs>
        <w:ind w:left="0" w:right="141" w:firstLine="567"/>
      </w:pPr>
      <w:r>
        <w:t xml:space="preserve">turėti aukštąjį (aukštesnįjį, įgytą iki 2009 metų, ar specialųjį vidurinį, įgytą iki 1995 </w:t>
      </w:r>
    </w:p>
    <w:p w14:paraId="45F5B53E" w14:textId="77777777" w:rsidR="000F6175" w:rsidRDefault="001F415F" w:rsidP="00C960BC">
      <w:pPr>
        <w:tabs>
          <w:tab w:val="left" w:pos="567"/>
          <w:tab w:val="left" w:pos="709"/>
        </w:tabs>
        <w:ind w:left="0" w:right="141" w:firstLine="0"/>
      </w:pPr>
      <w:r>
        <w:t xml:space="preserve">metų) išsilavinimą; </w:t>
      </w:r>
    </w:p>
    <w:p w14:paraId="7E36E50F" w14:textId="77777777" w:rsidR="000F6175" w:rsidRDefault="001F415F" w:rsidP="00C960BC">
      <w:pPr>
        <w:pStyle w:val="Sraopastraipa"/>
        <w:numPr>
          <w:ilvl w:val="1"/>
          <w:numId w:val="1"/>
        </w:numPr>
        <w:tabs>
          <w:tab w:val="left" w:pos="567"/>
          <w:tab w:val="left" w:pos="709"/>
        </w:tabs>
        <w:ind w:left="0" w:right="141" w:firstLine="567"/>
      </w:pPr>
      <w:r>
        <w:t xml:space="preserve">būti baigęs gyvenimo įgūdžių mokytojų rengimo programą; </w:t>
      </w:r>
    </w:p>
    <w:p w14:paraId="1AFE72FA" w14:textId="77777777" w:rsidR="000F6175" w:rsidRDefault="001F415F" w:rsidP="00C960BC">
      <w:pPr>
        <w:pStyle w:val="Sraopastraipa"/>
        <w:numPr>
          <w:ilvl w:val="1"/>
          <w:numId w:val="1"/>
        </w:numPr>
        <w:tabs>
          <w:tab w:val="left" w:pos="567"/>
          <w:tab w:val="left" w:pos="709"/>
        </w:tabs>
        <w:ind w:left="0" w:right="141" w:firstLine="567"/>
      </w:pPr>
      <w:r>
        <w:t xml:space="preserve">būti įgijęs pedagogo kvalifikaciją arba turintys tam reikalingą specialųjį pasirengimą; </w:t>
      </w:r>
    </w:p>
    <w:p w14:paraId="2E8DA47B" w14:textId="77777777" w:rsidR="000F6175" w:rsidRDefault="001F415F" w:rsidP="00C960BC">
      <w:pPr>
        <w:pStyle w:val="Sraopastraipa"/>
        <w:numPr>
          <w:ilvl w:val="1"/>
          <w:numId w:val="1"/>
        </w:numPr>
        <w:tabs>
          <w:tab w:val="left" w:pos="567"/>
          <w:tab w:val="left" w:pos="709"/>
        </w:tabs>
        <w:ind w:left="0" w:right="141" w:firstLine="567"/>
      </w:pPr>
      <w:r>
        <w:t xml:space="preserve">būti įgijęs skaitmeninio raštingumo gebėjimus ir būti įgijęs kompetencijas, numatytas </w:t>
      </w:r>
    </w:p>
    <w:p w14:paraId="0AEBDD5A" w14:textId="77777777" w:rsidR="000F6175" w:rsidRDefault="001F415F" w:rsidP="00C960BC">
      <w:pPr>
        <w:tabs>
          <w:tab w:val="left" w:pos="567"/>
          <w:tab w:val="left" w:pos="709"/>
        </w:tabs>
        <w:ind w:left="0" w:right="141" w:firstLine="0"/>
      </w:pPr>
      <w:r>
        <w:t xml:space="preserve">reikalavimų mokytojų ir pagalbos mokiniui specialistų skaitmeninio raštingumo programų apraše, kurį tvirtina švietimo ir mokslo ministras (gebėti dirbti Word, Excel, Power </w:t>
      </w:r>
      <w:proofErr w:type="spellStart"/>
      <w:r>
        <w:t>Point</w:t>
      </w:r>
      <w:proofErr w:type="spellEnd"/>
      <w:r>
        <w:t xml:space="preserve"> programomis, naudotis internetinėmis programomis bei elektroniniu paštu); </w:t>
      </w:r>
    </w:p>
    <w:p w14:paraId="159770EF" w14:textId="77777777" w:rsidR="000F6175" w:rsidRDefault="001F415F" w:rsidP="00C960BC">
      <w:pPr>
        <w:pStyle w:val="Sraopastraipa"/>
        <w:numPr>
          <w:ilvl w:val="1"/>
          <w:numId w:val="1"/>
        </w:numPr>
        <w:tabs>
          <w:tab w:val="left" w:pos="567"/>
          <w:tab w:val="left" w:pos="709"/>
        </w:tabs>
        <w:ind w:left="0" w:right="141" w:firstLine="567"/>
      </w:pPr>
      <w:r>
        <w:t xml:space="preserve">mokėti lietuvių kalbą, jos mokėjimo lygis turi atitikti Lietuvos Respublikos Vyriausybės nutarimu patvirtintus Valstybinės kalbos mokėjimo kategorijų reikalavimus, būti išklausęs lietuvių kalbos kultūros kursus pagal Lietuvos Respublikos švietimo ir mokslo ministro patvirtintą Mokytojų, mokyklų vadovų, jų pavaduotojų ugdymui bei skyrių vedėjų lietuvių kalbos kultūros mokymo programą (arba būti išklausęs ne mažesnės apimties (22 valandų arba 1 studijų kredito) dalyko studijų metu); taikyti taisyklingos lietuvių kalbos, kalbos kultūros normų reikalavimus, sklandžiai ir argumentuotai dėstyti mintis žodžiu ir raštu; </w:t>
      </w:r>
    </w:p>
    <w:p w14:paraId="6DD42CE1" w14:textId="77777777" w:rsidR="000F6175" w:rsidRDefault="001F415F" w:rsidP="00C960BC">
      <w:pPr>
        <w:pStyle w:val="Sraopastraipa"/>
        <w:numPr>
          <w:ilvl w:val="1"/>
          <w:numId w:val="1"/>
        </w:numPr>
        <w:tabs>
          <w:tab w:val="left" w:pos="567"/>
          <w:tab w:val="left" w:pos="709"/>
        </w:tabs>
        <w:ind w:left="0" w:right="141" w:firstLine="567"/>
      </w:pPr>
      <w:r>
        <w:t>būti nepriekaištingos reputacijos, kaip ji apibrėžta Lietuvos Respublikos švietimo įstatyme, laikytis Šiaulių Dainų progimnazijos pedagogų etikos kodekso.</w:t>
      </w:r>
    </w:p>
    <w:p w14:paraId="7FCAAC72" w14:textId="77777777" w:rsidR="000F6175" w:rsidRDefault="001F415F" w:rsidP="00C960BC">
      <w:pPr>
        <w:pStyle w:val="Sraopastraipa"/>
        <w:numPr>
          <w:ilvl w:val="0"/>
          <w:numId w:val="1"/>
        </w:numPr>
        <w:tabs>
          <w:tab w:val="left" w:pos="927"/>
          <w:tab w:val="left" w:pos="1069"/>
        </w:tabs>
        <w:ind w:right="141" w:firstLine="207"/>
      </w:pPr>
      <w:r>
        <w:t xml:space="preserve"> Atitikti kitus specialiuosius reikalavimus: </w:t>
      </w:r>
    </w:p>
    <w:p w14:paraId="1D46833C" w14:textId="77777777" w:rsidR="000F6175" w:rsidRDefault="001F415F" w:rsidP="00C960BC">
      <w:pPr>
        <w:pStyle w:val="Sraopastraipa"/>
        <w:numPr>
          <w:ilvl w:val="1"/>
          <w:numId w:val="1"/>
        </w:numPr>
        <w:tabs>
          <w:tab w:val="left" w:pos="851"/>
        </w:tabs>
        <w:ind w:left="0" w:right="141" w:firstLine="567"/>
      </w:pPr>
      <w:r>
        <w:t xml:space="preserve"> išmanyti ir vadovautis: Europos Sąjungos reglamentais, Lietuvos Respublikos įstatymais ir poįstatyminiais aktais, Lietuvos Respublikos Vyriausybės nutarimais ir kitais Lietuvos Respublikoje galiojančiais norminiais aktais, reglamentuojančiais biudžetinių įstaigų veiklą, darbo santykius, darbuotojų saugą ir sveikatą, Progimnazijos nuostatais, darbo tvarkos taisyklėmis, darbo sutartimi, pareigybės aprašymu, kitais įstaigos lokaliais dokumentais (įsakymais, potvarkiais, nurodymais, taisyklėmis ir pan.). Privalumas – mokėti bent vieną užsienio kalbą iš trijų Europos Sąjungos darbo kalbų: vokiečių, anglų ar prancūzų ne žemesniu kaip B1 kalbos mokėjimo lygiu (pagal Bendruosiuose Europos kalbų metmenyse nustatytą ir apibūdintą šešių kalbos mokėjimo lygių sistemą);</w:t>
      </w:r>
    </w:p>
    <w:p w14:paraId="352544FA" w14:textId="77777777" w:rsidR="000F6175" w:rsidRDefault="001F415F" w:rsidP="00C960BC">
      <w:pPr>
        <w:pStyle w:val="Sraopastraipa"/>
        <w:numPr>
          <w:ilvl w:val="1"/>
          <w:numId w:val="1"/>
        </w:numPr>
        <w:tabs>
          <w:tab w:val="left" w:pos="851"/>
        </w:tabs>
        <w:ind w:left="0" w:right="141" w:firstLine="567"/>
      </w:pPr>
      <w:r>
        <w:t>turėti galiojančią asmens medicininę knygelę;</w:t>
      </w:r>
    </w:p>
    <w:p w14:paraId="71D3FCCA" w14:textId="77777777" w:rsidR="000F6175" w:rsidRDefault="001F415F" w:rsidP="00C960BC">
      <w:pPr>
        <w:pStyle w:val="Sraopastraipa"/>
        <w:numPr>
          <w:ilvl w:val="1"/>
          <w:numId w:val="1"/>
        </w:numPr>
        <w:tabs>
          <w:tab w:val="left" w:pos="851"/>
        </w:tabs>
        <w:ind w:left="0" w:right="141" w:firstLine="567"/>
      </w:pPr>
      <w:r>
        <w:lastRenderedPageBreak/>
        <w:t>turėti galiojančius privalomųjų higienos įgūdžių ir pirmosios pagalbos mokymų pažymėjimus;</w:t>
      </w:r>
    </w:p>
    <w:p w14:paraId="6C95C6A5" w14:textId="77777777" w:rsidR="000F6175" w:rsidRDefault="001F415F" w:rsidP="00C960BC">
      <w:pPr>
        <w:pStyle w:val="Sraopastraipa"/>
        <w:numPr>
          <w:ilvl w:val="1"/>
          <w:numId w:val="1"/>
        </w:numPr>
        <w:tabs>
          <w:tab w:val="left" w:pos="851"/>
        </w:tabs>
        <w:ind w:left="0" w:right="141" w:firstLine="567"/>
      </w:pPr>
      <w:r>
        <w:t>gebėti organizuoti ir analizuoti ugdymo, mokymo(</w:t>
      </w:r>
      <w:proofErr w:type="spellStart"/>
      <w:r>
        <w:t>si</w:t>
      </w:r>
      <w:proofErr w:type="spellEnd"/>
      <w:r>
        <w:t>) procesą, tirti pedagogines situacijas, tirti ir kurti savo veiksmingas mokymo(</w:t>
      </w:r>
      <w:proofErr w:type="spellStart"/>
      <w:r>
        <w:t>si</w:t>
      </w:r>
      <w:proofErr w:type="spellEnd"/>
      <w:r>
        <w:t>) strategijas, rengti ugdymo projektus, skleisti gerąją pedagoginio darbo patirtį;</w:t>
      </w:r>
    </w:p>
    <w:p w14:paraId="1BF6558F" w14:textId="285FFEB4" w:rsidR="000F6175" w:rsidRDefault="001F415F" w:rsidP="00C960BC">
      <w:pPr>
        <w:pStyle w:val="Sraopastraipa"/>
        <w:numPr>
          <w:ilvl w:val="1"/>
          <w:numId w:val="1"/>
        </w:numPr>
        <w:tabs>
          <w:tab w:val="left" w:pos="851"/>
        </w:tabs>
        <w:ind w:left="0" w:right="141" w:firstLine="567"/>
      </w:pPr>
      <w:r>
        <w:t>gebėti užtikrinti ugdomų mokinių saugumą, emociškai saugią mokymosi aplinką, reaguoti į smurtą ir patyčias</w:t>
      </w:r>
      <w:r w:rsidR="00C960BC">
        <w:t>;</w:t>
      </w:r>
    </w:p>
    <w:p w14:paraId="543D0FB0" w14:textId="77777777" w:rsidR="000F6175" w:rsidRDefault="001F415F" w:rsidP="00C960BC">
      <w:pPr>
        <w:pStyle w:val="Sraopastraipa"/>
        <w:numPr>
          <w:ilvl w:val="1"/>
          <w:numId w:val="1"/>
        </w:numPr>
        <w:tabs>
          <w:tab w:val="left" w:pos="851"/>
        </w:tabs>
        <w:ind w:left="0" w:right="141" w:firstLine="567"/>
      </w:pPr>
      <w:r>
        <w:t xml:space="preserve">žinoti ir savo veikloje vadovautis Lietuvos Respublikos asmens duomenų teisinės apsaugos įstatymo nuostatomis. </w:t>
      </w:r>
    </w:p>
    <w:p w14:paraId="3388241B" w14:textId="77777777" w:rsidR="000F6175" w:rsidRDefault="000F6175" w:rsidP="00C960BC">
      <w:pPr>
        <w:pStyle w:val="Sraopastraipa"/>
        <w:tabs>
          <w:tab w:val="left" w:pos="851"/>
        </w:tabs>
        <w:ind w:left="567" w:right="141" w:firstLine="0"/>
      </w:pPr>
    </w:p>
    <w:p w14:paraId="08DDE39F" w14:textId="77777777" w:rsidR="000F6175" w:rsidRDefault="001F415F" w:rsidP="00C960BC">
      <w:pPr>
        <w:spacing w:after="26" w:line="254" w:lineRule="auto"/>
        <w:ind w:left="10" w:right="141"/>
        <w:jc w:val="center"/>
      </w:pPr>
      <w:r>
        <w:rPr>
          <w:b/>
        </w:rPr>
        <w:t xml:space="preserve">III SKYRIUS </w:t>
      </w:r>
    </w:p>
    <w:p w14:paraId="43720D00" w14:textId="77777777" w:rsidR="000F6175" w:rsidRDefault="001F415F" w:rsidP="00C960BC">
      <w:pPr>
        <w:spacing w:after="0" w:line="254" w:lineRule="auto"/>
        <w:ind w:left="10" w:right="141"/>
        <w:jc w:val="center"/>
      </w:pPr>
      <w:r>
        <w:rPr>
          <w:b/>
        </w:rPr>
        <w:t xml:space="preserve">ŠIAS PAREIGAS EINANČIO MOKYTOJO FUNKCIJOS </w:t>
      </w:r>
    </w:p>
    <w:p w14:paraId="0969825C" w14:textId="77777777" w:rsidR="000F6175" w:rsidRDefault="001F415F" w:rsidP="00C960BC">
      <w:pPr>
        <w:spacing w:after="0" w:line="254" w:lineRule="auto"/>
        <w:ind w:left="1133" w:right="141" w:firstLine="0"/>
        <w:jc w:val="left"/>
      </w:pPr>
      <w:r>
        <w:t xml:space="preserve"> </w:t>
      </w:r>
    </w:p>
    <w:p w14:paraId="2FBAB03B" w14:textId="77777777" w:rsidR="000F6175" w:rsidRDefault="001F415F" w:rsidP="00C960BC">
      <w:pPr>
        <w:pStyle w:val="Sraopastraipa"/>
        <w:numPr>
          <w:ilvl w:val="0"/>
          <w:numId w:val="1"/>
        </w:numPr>
        <w:tabs>
          <w:tab w:val="left" w:pos="567"/>
          <w:tab w:val="left" w:pos="709"/>
        </w:tabs>
        <w:ind w:left="0" w:right="141" w:firstLine="567"/>
      </w:pPr>
      <w:r>
        <w:t xml:space="preserve">  Mokytojas, turintis gyvenimo įgūdžių mokytojo, vyresniojo mokytojo, mokytojo metodininko ar mokytojo eksperto kvalifikacinę kategoriją, vadovaudamasis einamųjų mokslo metų krūvio sandara, vykdo šias funkcijas mokymo programai įgyvendinti, pasirengti jos įgyvendinimui, taip pat su Progimnazijos bendruomene susijusioje veikloje:</w:t>
      </w:r>
    </w:p>
    <w:p w14:paraId="280792BD" w14:textId="77777777" w:rsidR="000F6175" w:rsidRDefault="001F415F" w:rsidP="00C960BC">
      <w:pPr>
        <w:pStyle w:val="Sraopastraipa"/>
        <w:numPr>
          <w:ilvl w:val="1"/>
          <w:numId w:val="1"/>
        </w:numPr>
        <w:tabs>
          <w:tab w:val="left" w:pos="429"/>
        </w:tabs>
        <w:ind w:left="0" w:right="141" w:firstLine="567"/>
      </w:pPr>
      <w:r>
        <w:t>pagal progimnazijos ugdymo planą, valandų paskirstymą dalykui, klasėms ir tvarkaraščius įgyvendina gyvenimo įgūdžių dalyko bendrojo ugdymo programą progimnazijos 5–8 klasėse ir paskirtas neformaliojo švietimo programas;</w:t>
      </w:r>
    </w:p>
    <w:p w14:paraId="45952531" w14:textId="77777777" w:rsidR="000F6175" w:rsidRDefault="001F415F" w:rsidP="00C960BC">
      <w:pPr>
        <w:pStyle w:val="Sraopastraipa"/>
        <w:numPr>
          <w:ilvl w:val="1"/>
          <w:numId w:val="1"/>
        </w:numPr>
        <w:tabs>
          <w:tab w:val="left" w:pos="429"/>
        </w:tabs>
        <w:ind w:left="0" w:right="141" w:firstLine="567"/>
      </w:pPr>
      <w:r>
        <w:t xml:space="preserve"> pasirengiant įgyvendinti programą ir ją įgyvendindamas progimnazijoje nustatyta tvarka mokytojas:</w:t>
      </w:r>
    </w:p>
    <w:p w14:paraId="05C09C0D" w14:textId="77777777" w:rsidR="000F6175" w:rsidRDefault="001F415F" w:rsidP="00C960BC">
      <w:pPr>
        <w:pStyle w:val="Sraopastraipa"/>
        <w:numPr>
          <w:ilvl w:val="2"/>
          <w:numId w:val="1"/>
        </w:numPr>
        <w:tabs>
          <w:tab w:val="left" w:pos="851"/>
        </w:tabs>
        <w:ind w:left="0" w:right="141" w:firstLine="567"/>
      </w:pPr>
      <w:r>
        <w:t>pasirengia pamokoms (neformaliojo švietimo užsiėmimams), juos tinkamai organizuoja;</w:t>
      </w:r>
    </w:p>
    <w:p w14:paraId="492F4AA1" w14:textId="77777777" w:rsidR="000F6175" w:rsidRDefault="001F415F" w:rsidP="00C960BC">
      <w:pPr>
        <w:pStyle w:val="Sraopastraipa"/>
        <w:numPr>
          <w:ilvl w:val="2"/>
          <w:numId w:val="1"/>
        </w:numPr>
        <w:tabs>
          <w:tab w:val="left" w:pos="851"/>
        </w:tabs>
        <w:ind w:left="0" w:right="141" w:firstLine="567"/>
      </w:pPr>
      <w:r>
        <w:t>parengia ir suderina metodinėje grupėje vieningą dalyko mokinių pasiekimų ir</w:t>
      </w:r>
    </w:p>
    <w:p w14:paraId="364EED43" w14:textId="77777777" w:rsidR="000F6175" w:rsidRDefault="001F415F" w:rsidP="00C960BC">
      <w:pPr>
        <w:tabs>
          <w:tab w:val="left" w:pos="851"/>
        </w:tabs>
        <w:ind w:left="0" w:right="141" w:firstLine="0"/>
      </w:pPr>
      <w:r>
        <w:t>pažangos stebėjimo ir vertinimo tvarką, su ja supažindina mokinius;</w:t>
      </w:r>
    </w:p>
    <w:p w14:paraId="0CF0F6F7" w14:textId="77777777" w:rsidR="000F6175" w:rsidRDefault="001F415F" w:rsidP="00C960BC">
      <w:pPr>
        <w:pStyle w:val="Sraopastraipa"/>
        <w:numPr>
          <w:ilvl w:val="2"/>
          <w:numId w:val="1"/>
        </w:numPr>
        <w:tabs>
          <w:tab w:val="left" w:pos="851"/>
        </w:tabs>
        <w:ind w:left="0" w:right="141" w:firstLine="567"/>
      </w:pPr>
      <w:r>
        <w:t>parengia dalyko (neformaliojo švietimo) programas, jei nėra patvirtintų ŠMSM;</w:t>
      </w:r>
    </w:p>
    <w:p w14:paraId="133F0A1F" w14:textId="77777777" w:rsidR="000F6175" w:rsidRDefault="001F415F" w:rsidP="00C960BC">
      <w:pPr>
        <w:pStyle w:val="Sraopastraipa"/>
        <w:numPr>
          <w:ilvl w:val="2"/>
          <w:numId w:val="1"/>
        </w:numPr>
        <w:tabs>
          <w:tab w:val="left" w:pos="851"/>
        </w:tabs>
        <w:ind w:left="0" w:right="141" w:firstLine="567"/>
      </w:pPr>
      <w:r>
        <w:t>parengia ir suderina dalyko (neformaliojo švietimo) ilgalaikį teminį planą;</w:t>
      </w:r>
    </w:p>
    <w:p w14:paraId="1FDA1CAC" w14:textId="21242FC8" w:rsidR="000F6175" w:rsidRDefault="001F415F" w:rsidP="00C960BC">
      <w:pPr>
        <w:pStyle w:val="Sraopastraipa"/>
        <w:numPr>
          <w:ilvl w:val="1"/>
          <w:numId w:val="1"/>
        </w:numPr>
        <w:tabs>
          <w:tab w:val="left" w:pos="851"/>
        </w:tabs>
        <w:ind w:left="0" w:right="141" w:firstLine="567"/>
      </w:pPr>
      <w:r>
        <w:t xml:space="preserve">stebi, nešališkai vertina, fiksuoja mokinių pasiekimus ir pažangą; analizuoja jų asmeninę </w:t>
      </w:r>
      <w:proofErr w:type="spellStart"/>
      <w:r>
        <w:t>ūgtį</w:t>
      </w:r>
      <w:proofErr w:type="spellEnd"/>
      <w:r>
        <w:t>, tvarko mokinių ugdomosios veiklos apskaitos dokumentus;</w:t>
      </w:r>
    </w:p>
    <w:p w14:paraId="0D8AAFB4" w14:textId="77777777" w:rsidR="000F6175" w:rsidRDefault="001F415F" w:rsidP="00C960BC">
      <w:pPr>
        <w:pStyle w:val="Sraopastraipa"/>
        <w:numPr>
          <w:ilvl w:val="1"/>
          <w:numId w:val="1"/>
        </w:numPr>
        <w:tabs>
          <w:tab w:val="left" w:pos="851"/>
        </w:tabs>
        <w:ind w:left="0" w:right="141" w:firstLine="567"/>
      </w:pPr>
      <w:r>
        <w:t xml:space="preserve"> organizuoja atsiskaitymą už ugdymo programoje numatytus pasiekimus;</w:t>
      </w:r>
    </w:p>
    <w:p w14:paraId="1C834F3B" w14:textId="77777777" w:rsidR="000F6175" w:rsidRDefault="001F415F" w:rsidP="00C960BC">
      <w:pPr>
        <w:pStyle w:val="Sraopastraipa"/>
        <w:numPr>
          <w:ilvl w:val="1"/>
          <w:numId w:val="1"/>
        </w:numPr>
        <w:tabs>
          <w:tab w:val="left" w:pos="851"/>
        </w:tabs>
        <w:ind w:left="0" w:right="141" w:firstLine="567"/>
      </w:pPr>
      <w:r>
        <w:t xml:space="preserve"> ugdomąją veiklą vykdo pagal suderintą ilgalaikį planą, esant reikalui, jį koreguoja;</w:t>
      </w:r>
    </w:p>
    <w:p w14:paraId="74833ECE" w14:textId="77777777" w:rsidR="000F6175" w:rsidRDefault="001F415F" w:rsidP="00C960BC">
      <w:pPr>
        <w:pStyle w:val="Sraopastraipa"/>
        <w:numPr>
          <w:ilvl w:val="1"/>
          <w:numId w:val="1"/>
        </w:numPr>
        <w:tabs>
          <w:tab w:val="left" w:pos="851"/>
        </w:tabs>
        <w:ind w:left="0" w:right="141" w:firstLine="567"/>
      </w:pPr>
      <w:r>
        <w:t>informuoja tėvus (globėjus, rūpintojus) apie vaiko ugdymo(</w:t>
      </w:r>
      <w:proofErr w:type="spellStart"/>
      <w:r>
        <w:t>si</w:t>
      </w:r>
      <w:proofErr w:type="spellEnd"/>
      <w:r>
        <w:t>) būklę, ugdymo(</w:t>
      </w:r>
      <w:proofErr w:type="spellStart"/>
      <w:r>
        <w:t>si</w:t>
      </w:r>
      <w:proofErr w:type="spellEnd"/>
      <w:r>
        <w:t>) poreikius, pasiekimus, pažangą, progimnazijos lankymą ir elgesį;</w:t>
      </w:r>
    </w:p>
    <w:p w14:paraId="6A0D63C3" w14:textId="77777777" w:rsidR="000F6175" w:rsidRDefault="001F415F" w:rsidP="00C960BC">
      <w:pPr>
        <w:pStyle w:val="Sraopastraipa"/>
        <w:numPr>
          <w:ilvl w:val="1"/>
          <w:numId w:val="1"/>
        </w:numPr>
        <w:tabs>
          <w:tab w:val="left" w:pos="426"/>
          <w:tab w:val="left" w:pos="851"/>
        </w:tabs>
        <w:ind w:left="0" w:right="141" w:firstLine="567"/>
      </w:pPr>
      <w:r>
        <w:t>konsultuoja mokinius ir teikia jiems ugdymo (</w:t>
      </w:r>
      <w:proofErr w:type="spellStart"/>
      <w:r>
        <w:t>si</w:t>
      </w:r>
      <w:proofErr w:type="spellEnd"/>
      <w:r>
        <w:t xml:space="preserve">) pagalbą; </w:t>
      </w:r>
    </w:p>
    <w:p w14:paraId="1EB924A8" w14:textId="77777777" w:rsidR="000F6175" w:rsidRDefault="001F415F" w:rsidP="00C960BC">
      <w:pPr>
        <w:pStyle w:val="Sraopastraipa"/>
        <w:numPr>
          <w:ilvl w:val="1"/>
          <w:numId w:val="1"/>
        </w:numPr>
        <w:tabs>
          <w:tab w:val="left" w:pos="426"/>
          <w:tab w:val="left" w:pos="851"/>
        </w:tabs>
        <w:ind w:left="0" w:right="141" w:firstLine="567"/>
      </w:pPr>
      <w:r>
        <w:rPr>
          <w:bCs/>
        </w:rPr>
        <w:t>su tiesioginiu vadovu susiderinus apmokėjimą, moko mokinį namuose, jei jam paskirtas toks mokymas;</w:t>
      </w:r>
    </w:p>
    <w:p w14:paraId="3FBFFB53" w14:textId="77777777" w:rsidR="000F6175" w:rsidRDefault="001F415F" w:rsidP="00C960BC">
      <w:pPr>
        <w:pStyle w:val="Sraopastraipa"/>
        <w:numPr>
          <w:ilvl w:val="1"/>
          <w:numId w:val="1"/>
        </w:numPr>
        <w:tabs>
          <w:tab w:val="left" w:pos="426"/>
          <w:tab w:val="left" w:pos="851"/>
        </w:tabs>
        <w:ind w:left="0" w:right="141" w:firstLine="567"/>
      </w:pPr>
      <w:r>
        <w:t>reaguoja į smurtą ir patyčias;</w:t>
      </w:r>
    </w:p>
    <w:p w14:paraId="43198521" w14:textId="77777777" w:rsidR="000F6175" w:rsidRDefault="001F415F" w:rsidP="00C960BC">
      <w:pPr>
        <w:pStyle w:val="Sraopastraipa"/>
        <w:numPr>
          <w:ilvl w:val="1"/>
          <w:numId w:val="1"/>
        </w:numPr>
        <w:tabs>
          <w:tab w:val="left" w:pos="851"/>
        </w:tabs>
        <w:ind w:left="0" w:right="141" w:firstLine="567"/>
      </w:pPr>
      <w:r>
        <w:t>ugdymo procese naudoja metodinėje grupėje suderintus vadovėlius, kurių sąrašą tvirtina direktorius ir kitas mokymo priemones;</w:t>
      </w:r>
    </w:p>
    <w:p w14:paraId="451524FF" w14:textId="77777777" w:rsidR="000F6175" w:rsidRDefault="001F415F" w:rsidP="00C960BC">
      <w:pPr>
        <w:pStyle w:val="Sraopastraipa"/>
        <w:numPr>
          <w:ilvl w:val="1"/>
          <w:numId w:val="1"/>
        </w:numPr>
        <w:tabs>
          <w:tab w:val="left" w:pos="851"/>
        </w:tabs>
        <w:ind w:left="0" w:right="141" w:firstLine="567"/>
      </w:pPr>
      <w:r>
        <w:t>pastebėjus ar įtarus mokinį, esantį apsvaigus nuo psichotropinių ar kitų psichiką veikiančių medžiagų, nedelsiant imasi adekvačių priemonių;</w:t>
      </w:r>
    </w:p>
    <w:p w14:paraId="57391497" w14:textId="77777777" w:rsidR="000F6175" w:rsidRDefault="001F415F" w:rsidP="00C960BC">
      <w:pPr>
        <w:pStyle w:val="Sraopastraipa"/>
        <w:numPr>
          <w:ilvl w:val="1"/>
          <w:numId w:val="1"/>
        </w:numPr>
        <w:tabs>
          <w:tab w:val="left" w:pos="851"/>
        </w:tabs>
        <w:ind w:left="0" w:right="141" w:firstLine="567"/>
      </w:pPr>
      <w:r>
        <w:t>kuria ir palaiko emociškai saugią ugdymo (</w:t>
      </w:r>
      <w:proofErr w:type="spellStart"/>
      <w:r>
        <w:t>si</w:t>
      </w:r>
      <w:proofErr w:type="spellEnd"/>
      <w:r>
        <w:t>) aplinką;</w:t>
      </w:r>
    </w:p>
    <w:p w14:paraId="43D7C969" w14:textId="77777777" w:rsidR="000F6175" w:rsidRDefault="001F415F" w:rsidP="00C960BC">
      <w:pPr>
        <w:pStyle w:val="Sraopastraipa"/>
        <w:numPr>
          <w:ilvl w:val="1"/>
          <w:numId w:val="1"/>
        </w:numPr>
        <w:tabs>
          <w:tab w:val="left" w:pos="851"/>
        </w:tabs>
        <w:spacing w:after="30" w:line="254" w:lineRule="auto"/>
        <w:ind w:left="0" w:right="141" w:firstLine="567"/>
      </w:pPr>
      <w:r>
        <w:t>tobulina savo profesinę kvalifikaciją; užtikrina, kad pamokose (ugdymo užsiėmimuose) mokiniai laikytųsi mokinių elgesio taisyklių  ir saugos reikalavimų;</w:t>
      </w:r>
    </w:p>
    <w:p w14:paraId="485691D8" w14:textId="77777777" w:rsidR="000F6175" w:rsidRDefault="001F415F" w:rsidP="00C960BC">
      <w:pPr>
        <w:pStyle w:val="Sraopastraipa"/>
        <w:numPr>
          <w:ilvl w:val="1"/>
          <w:numId w:val="1"/>
        </w:numPr>
        <w:tabs>
          <w:tab w:val="left" w:pos="851"/>
        </w:tabs>
        <w:spacing w:after="30" w:line="254" w:lineRule="auto"/>
        <w:ind w:left="0" w:right="141" w:firstLine="567"/>
      </w:pPr>
      <w:r>
        <w:t>gerbia mokinį kaip asmenį, nepažeidžia jo teisių ir teisėtų interesų;</w:t>
      </w:r>
    </w:p>
    <w:p w14:paraId="3C25D6FF" w14:textId="77777777" w:rsidR="000F6175" w:rsidRDefault="001F415F" w:rsidP="00C960BC">
      <w:pPr>
        <w:pStyle w:val="Sraopastraipa"/>
        <w:numPr>
          <w:ilvl w:val="1"/>
          <w:numId w:val="1"/>
        </w:numPr>
        <w:tabs>
          <w:tab w:val="left" w:pos="851"/>
        </w:tabs>
        <w:ind w:left="0" w:right="141" w:firstLine="567"/>
      </w:pPr>
      <w:r>
        <w:t>ugdo tvirtas mokinių dorovės, pilietines, tautines ir patriotines nuostatas, pagarbą kitiems, savo kultūriniam identitetui, laiduoja mokinių asmenybės galių plėtotę;</w:t>
      </w:r>
    </w:p>
    <w:p w14:paraId="12B5D213" w14:textId="77777777" w:rsidR="000F6175" w:rsidRDefault="001F415F" w:rsidP="00C960BC">
      <w:pPr>
        <w:pStyle w:val="Sraopastraipa"/>
        <w:numPr>
          <w:ilvl w:val="1"/>
          <w:numId w:val="1"/>
        </w:numPr>
        <w:tabs>
          <w:tab w:val="left" w:pos="851"/>
        </w:tabs>
        <w:ind w:left="0" w:right="141" w:firstLine="567"/>
      </w:pPr>
      <w:r>
        <w:t>bendradarbiauja su kitais progimnazijos pedagoginiais darbuotojais, kad būtų pasiekti ugdymo tikslai;</w:t>
      </w:r>
    </w:p>
    <w:p w14:paraId="6448E9C8" w14:textId="3E8727C9" w:rsidR="000F6175" w:rsidRDefault="001F415F" w:rsidP="00C960BC">
      <w:pPr>
        <w:pStyle w:val="Sraopastraipa"/>
        <w:numPr>
          <w:ilvl w:val="1"/>
          <w:numId w:val="1"/>
        </w:numPr>
        <w:tabs>
          <w:tab w:val="left" w:pos="851"/>
        </w:tabs>
        <w:ind w:left="0" w:right="141" w:firstLine="567"/>
      </w:pPr>
      <w:r>
        <w:t>analizuoja ir įsivertina savo pedagoginę veiklą;</w:t>
      </w:r>
    </w:p>
    <w:p w14:paraId="5C3D976A" w14:textId="0F21DA69" w:rsidR="000F6175" w:rsidRDefault="001F415F" w:rsidP="00C960BC">
      <w:pPr>
        <w:pStyle w:val="Sraopastraipa"/>
        <w:numPr>
          <w:ilvl w:val="1"/>
          <w:numId w:val="1"/>
        </w:numPr>
        <w:tabs>
          <w:tab w:val="left" w:pos="851"/>
        </w:tabs>
        <w:ind w:left="0" w:right="141" w:firstLine="567"/>
      </w:pPr>
      <w:r>
        <w:t>pagal savo kvalifikacinę kategoriją vykdo metodinę veiklą;</w:t>
      </w:r>
    </w:p>
    <w:p w14:paraId="41E69DB7" w14:textId="41F6BEC4" w:rsidR="000F6175" w:rsidRDefault="001F415F" w:rsidP="00C960BC">
      <w:pPr>
        <w:pStyle w:val="Sraopastraipa"/>
        <w:numPr>
          <w:ilvl w:val="1"/>
          <w:numId w:val="1"/>
        </w:numPr>
        <w:tabs>
          <w:tab w:val="left" w:pos="851"/>
        </w:tabs>
        <w:ind w:left="0" w:right="141" w:firstLine="567"/>
      </w:pPr>
      <w:r>
        <w:lastRenderedPageBreak/>
        <w:t xml:space="preserve"> dalyvauja ir teikia pasiūlymus kuriant ir įgyvendinant progimnazijos strateginį, metinį, ugdymo planus;</w:t>
      </w:r>
    </w:p>
    <w:p w14:paraId="473D5803" w14:textId="246CDDB3" w:rsidR="000F6175" w:rsidRDefault="001F415F" w:rsidP="00C960BC">
      <w:pPr>
        <w:pStyle w:val="Sraopastraipa"/>
        <w:numPr>
          <w:ilvl w:val="1"/>
          <w:numId w:val="1"/>
        </w:numPr>
        <w:tabs>
          <w:tab w:val="left" w:pos="851"/>
        </w:tabs>
        <w:ind w:left="0" w:right="141" w:firstLine="567"/>
      </w:pPr>
      <w:r>
        <w:t>vykdo kitas veiklas progimnazijos bendruomenei vadovaudamasis su progimnazijos direktoriumi kiekvienų mokslo metų pradžioje pasirašomu atskiru susitarimu;</w:t>
      </w:r>
    </w:p>
    <w:p w14:paraId="17663F76" w14:textId="583CDF70" w:rsidR="000F6175" w:rsidRDefault="001F415F" w:rsidP="00C960BC">
      <w:pPr>
        <w:pStyle w:val="Sraopastraipa"/>
        <w:numPr>
          <w:ilvl w:val="1"/>
          <w:numId w:val="1"/>
        </w:numPr>
        <w:tabs>
          <w:tab w:val="left" w:pos="851"/>
        </w:tabs>
        <w:ind w:left="0" w:right="141" w:firstLine="567"/>
      </w:pPr>
      <w:r>
        <w:t>pamokų ar pertraukų metu kilus pavojui ar jį paskelbus progimnazijoje, užtikrina esamų mokinių pasišalinimą iš pavojingos vietos į saugią.</w:t>
      </w:r>
    </w:p>
    <w:p w14:paraId="489D5993" w14:textId="445FDD9F" w:rsidR="000F6175" w:rsidRDefault="001F415F" w:rsidP="00C960BC">
      <w:pPr>
        <w:pStyle w:val="Sraopastraipa"/>
        <w:numPr>
          <w:ilvl w:val="1"/>
          <w:numId w:val="1"/>
        </w:numPr>
        <w:tabs>
          <w:tab w:val="left" w:pos="851"/>
        </w:tabs>
        <w:ind w:left="0" w:right="141" w:firstLine="567"/>
      </w:pPr>
      <w:r>
        <w:t>vykdo kitas teisės aktuose nustatytas funkcijas, pareigas ir kitus direktoriaus, direktoriaus pavaduotojo ir skyrių vedėjų teisėtus nurodymus;</w:t>
      </w:r>
    </w:p>
    <w:p w14:paraId="57822FB9" w14:textId="763D1A8A" w:rsidR="000F6175" w:rsidRDefault="001F415F" w:rsidP="00C960BC">
      <w:pPr>
        <w:pStyle w:val="Sraopastraipa"/>
        <w:numPr>
          <w:ilvl w:val="1"/>
          <w:numId w:val="1"/>
        </w:numPr>
        <w:tabs>
          <w:tab w:val="left" w:pos="851"/>
        </w:tabs>
        <w:ind w:left="0" w:right="141" w:firstLine="567"/>
      </w:pPr>
      <w:r>
        <w:t>savo darbe vadovaujasi viešai progimnazijos internetinėje svetainėje skelbiama ir tarnybiniu elektroniniu paštu gaunama, kitomis, įprastinėmis priemonėmis pateikta informacija;</w:t>
      </w:r>
    </w:p>
    <w:p w14:paraId="386DA573" w14:textId="0034C056" w:rsidR="000F6175" w:rsidRDefault="001F415F" w:rsidP="00C960BC">
      <w:pPr>
        <w:pStyle w:val="Sraopastraipa"/>
        <w:numPr>
          <w:ilvl w:val="1"/>
          <w:numId w:val="1"/>
        </w:numPr>
        <w:tabs>
          <w:tab w:val="left" w:pos="851"/>
        </w:tabs>
        <w:ind w:left="0" w:right="141" w:firstLine="567"/>
      </w:pPr>
      <w:r>
        <w:t xml:space="preserve">vykdydamas funkcijas laikosi teisės aktų ir progimnazijoje nustatytų tvarkų, reikalavimų, taisyklių. </w:t>
      </w:r>
    </w:p>
    <w:p w14:paraId="4443792C" w14:textId="77777777" w:rsidR="000F6175" w:rsidRDefault="001F415F" w:rsidP="00C960BC">
      <w:pPr>
        <w:spacing w:after="26" w:line="254" w:lineRule="auto"/>
        <w:ind w:left="10" w:right="141"/>
        <w:jc w:val="center"/>
      </w:pPr>
      <w:r>
        <w:rPr>
          <w:b/>
        </w:rPr>
        <w:br/>
        <w:t xml:space="preserve">IV SKYRIUS </w:t>
      </w:r>
    </w:p>
    <w:p w14:paraId="0B61D346" w14:textId="77634732" w:rsidR="00C960BC" w:rsidRDefault="00C960BC" w:rsidP="00C960BC">
      <w:pPr>
        <w:pStyle w:val="Sraopastraipa"/>
        <w:tabs>
          <w:tab w:val="left" w:pos="851"/>
        </w:tabs>
        <w:ind w:left="567" w:right="141" w:firstLine="0"/>
      </w:pPr>
      <w:r>
        <w:t xml:space="preserve">  </w:t>
      </w:r>
    </w:p>
    <w:p w14:paraId="7FE7D7FE" w14:textId="19026177" w:rsidR="00456995" w:rsidRDefault="00456995" w:rsidP="00C960BC">
      <w:pPr>
        <w:pStyle w:val="Sraopastraipa"/>
        <w:numPr>
          <w:ilvl w:val="0"/>
          <w:numId w:val="1"/>
        </w:numPr>
        <w:tabs>
          <w:tab w:val="left" w:pos="851"/>
        </w:tabs>
        <w:ind w:left="0" w:right="141" w:firstLine="567"/>
      </w:pPr>
      <w:r w:rsidRPr="00456995">
        <w:t>Mokytojas atsako už:</w:t>
      </w:r>
    </w:p>
    <w:p w14:paraId="75B99BA5" w14:textId="77777777" w:rsidR="00456995" w:rsidRDefault="00456995" w:rsidP="00C960BC">
      <w:pPr>
        <w:pStyle w:val="Sraopastraipa"/>
        <w:numPr>
          <w:ilvl w:val="1"/>
          <w:numId w:val="1"/>
        </w:numPr>
        <w:tabs>
          <w:tab w:val="left" w:pos="851"/>
        </w:tabs>
        <w:ind w:left="0" w:right="141" w:firstLine="567"/>
      </w:pPr>
      <w:r w:rsidRPr="00456995">
        <w:t xml:space="preserve">Europos Sąjungos reglamentų, Lietuvos Respublikos įstatymų, kitų teisės aktų įgyvendinimą savo pareigų ribose, šios pareigybės aprašymo, Progimnazijos nuostatų, Progimnazijos darbo tvarkos taisyklių, mokytojo etikos normų laikymąsi; </w:t>
      </w:r>
    </w:p>
    <w:p w14:paraId="5ECA8761" w14:textId="77777777" w:rsidR="00456995" w:rsidRDefault="00456995" w:rsidP="00C960BC">
      <w:pPr>
        <w:pStyle w:val="Sraopastraipa"/>
        <w:numPr>
          <w:ilvl w:val="1"/>
          <w:numId w:val="1"/>
        </w:numPr>
        <w:tabs>
          <w:tab w:val="left" w:pos="851"/>
        </w:tabs>
        <w:ind w:left="0" w:right="141" w:firstLine="567"/>
      </w:pPr>
      <w:r w:rsidRPr="00456995">
        <w:t>tinkamą paskirtų funkcijų, direktoriaus ir tiesioginio vadovo pavedimų atlikimą;</w:t>
      </w:r>
    </w:p>
    <w:p w14:paraId="23F9E697" w14:textId="77777777" w:rsidR="00456995" w:rsidRDefault="00456995" w:rsidP="00C960BC">
      <w:pPr>
        <w:pStyle w:val="Sraopastraipa"/>
        <w:numPr>
          <w:ilvl w:val="1"/>
          <w:numId w:val="1"/>
        </w:numPr>
        <w:tabs>
          <w:tab w:val="left" w:pos="851"/>
        </w:tabs>
        <w:ind w:left="0" w:right="141" w:firstLine="567"/>
      </w:pPr>
      <w:r w:rsidRPr="00456995">
        <w:t xml:space="preserve">asmens duomenų apsaugą pagal Lietuvos Respublikos asmens duomenų teisinės apsaugos įstatymo nuostatas bei Lietuvos Respublikos aktų nustatyta tvarka. </w:t>
      </w:r>
    </w:p>
    <w:p w14:paraId="07C56244" w14:textId="77777777" w:rsidR="00456995" w:rsidRDefault="00456995" w:rsidP="00C960BC">
      <w:pPr>
        <w:pStyle w:val="Sraopastraipa"/>
        <w:numPr>
          <w:ilvl w:val="0"/>
          <w:numId w:val="1"/>
        </w:numPr>
        <w:tabs>
          <w:tab w:val="left" w:pos="851"/>
        </w:tabs>
        <w:ind w:left="0" w:right="141" w:firstLine="567"/>
      </w:pPr>
      <w:r w:rsidRPr="00456995">
        <w:t>Mokytojas už savo pareigų netinkamą vykdymą atsako Progimnazijos darbo tvarkos taisyklių ir Lietuvos Respublikos įstatymų nustatyta tvarka.</w:t>
      </w:r>
    </w:p>
    <w:p w14:paraId="3450622E" w14:textId="66C52781" w:rsidR="000F6175" w:rsidRDefault="00456995" w:rsidP="00C960BC">
      <w:pPr>
        <w:pStyle w:val="Sraopastraipa"/>
        <w:numPr>
          <w:ilvl w:val="0"/>
          <w:numId w:val="1"/>
        </w:numPr>
        <w:tabs>
          <w:tab w:val="left" w:pos="851"/>
        </w:tabs>
        <w:ind w:left="0" w:right="141" w:firstLine="567"/>
      </w:pPr>
      <w:r w:rsidRPr="00456995">
        <w:t xml:space="preserve"> Mokytojas už darbo pareigų pažeidimus gali būti atleistas iš pareigų.</w:t>
      </w:r>
    </w:p>
    <w:p w14:paraId="10570B85" w14:textId="54CFE78E" w:rsidR="00035416" w:rsidRPr="00456995" w:rsidRDefault="00035416" w:rsidP="00035416">
      <w:pPr>
        <w:pStyle w:val="Sraopastraipa"/>
        <w:tabs>
          <w:tab w:val="left" w:pos="851"/>
        </w:tabs>
        <w:ind w:left="567" w:right="141" w:firstLine="0"/>
        <w:jc w:val="center"/>
      </w:pPr>
      <w:r>
        <w:t>___________________________</w:t>
      </w:r>
    </w:p>
    <w:sectPr w:rsidR="00035416" w:rsidRPr="00456995" w:rsidSect="00BF6CD8">
      <w:pgSz w:w="11906" w:h="16838"/>
      <w:pgMar w:top="709" w:right="424" w:bottom="1359" w:left="1702"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095C0" w14:textId="77777777" w:rsidR="0015096F" w:rsidRDefault="0015096F">
      <w:pPr>
        <w:spacing w:after="0" w:line="240" w:lineRule="auto"/>
      </w:pPr>
      <w:r>
        <w:separator/>
      </w:r>
    </w:p>
  </w:endnote>
  <w:endnote w:type="continuationSeparator" w:id="0">
    <w:p w14:paraId="57F24D7C" w14:textId="77777777" w:rsidR="0015096F" w:rsidRDefault="00150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2A03" w14:textId="77777777" w:rsidR="0015096F" w:rsidRDefault="0015096F">
      <w:pPr>
        <w:spacing w:after="0" w:line="240" w:lineRule="auto"/>
      </w:pPr>
      <w:r>
        <w:separator/>
      </w:r>
    </w:p>
  </w:footnote>
  <w:footnote w:type="continuationSeparator" w:id="0">
    <w:p w14:paraId="295FE57A" w14:textId="77777777" w:rsidR="0015096F" w:rsidRDefault="00150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D418C"/>
    <w:multiLevelType w:val="multilevel"/>
    <w:tmpl w:val="C2DCEE5A"/>
    <w:lvl w:ilvl="0">
      <w:start w:val="4"/>
      <w:numFmt w:val="decimal"/>
      <w:lvlText w:val="%1."/>
      <w:lvlJc w:val="left"/>
      <w:pPr>
        <w:ind w:left="14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decimal"/>
      <w:lvlText w:val="%1.%2."/>
      <w:lvlJc w:val="left"/>
      <w:pPr>
        <w:ind w:left="111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decimal"/>
      <w:lvlText w:val="%1.%2.%3."/>
      <w:lvlJc w:val="left"/>
      <w:pPr>
        <w:ind w:left="18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1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3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5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7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09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1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3B3C2073"/>
    <w:multiLevelType w:val="multilevel"/>
    <w:tmpl w:val="45B81856"/>
    <w:lvl w:ilvl="0">
      <w:start w:val="8"/>
      <w:numFmt w:val="decimal"/>
      <w:lvlText w:val="%1."/>
      <w:lvlJc w:val="left"/>
      <w:pPr>
        <w:ind w:left="55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221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93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65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437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509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81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653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725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75796B50"/>
    <w:multiLevelType w:val="multilevel"/>
    <w:tmpl w:val="5282C914"/>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6426338">
    <w:abstractNumId w:val="2"/>
  </w:num>
  <w:num w:numId="2" w16cid:durableId="1164322046">
    <w:abstractNumId w:val="0"/>
  </w:num>
  <w:num w:numId="3" w16cid:durableId="197548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27"/>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175"/>
    <w:rsid w:val="00035416"/>
    <w:rsid w:val="00057469"/>
    <w:rsid w:val="000F6175"/>
    <w:rsid w:val="00115BEC"/>
    <w:rsid w:val="0015096F"/>
    <w:rsid w:val="001F415F"/>
    <w:rsid w:val="00292E55"/>
    <w:rsid w:val="002F6462"/>
    <w:rsid w:val="00456995"/>
    <w:rsid w:val="00517A61"/>
    <w:rsid w:val="0053785B"/>
    <w:rsid w:val="00556C47"/>
    <w:rsid w:val="006767D4"/>
    <w:rsid w:val="00785CF5"/>
    <w:rsid w:val="009816D3"/>
    <w:rsid w:val="00B031FE"/>
    <w:rsid w:val="00BF6CD8"/>
    <w:rsid w:val="00C15D84"/>
    <w:rsid w:val="00C96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31B6"/>
  <w15:docId w15:val="{B3E542FF-B96B-47BC-8526-C45FA8BC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34" w:line="244" w:lineRule="auto"/>
      <w:ind w:left="3286" w:hanging="10"/>
      <w:jc w:val="both"/>
    </w:pPr>
    <w:rPr>
      <w:rFonts w:ascii="Times New Roman" w:eastAsia="Times New Roman" w:hAnsi="Times New Roman" w:cs="Times New Roman"/>
      <w:color w:val="000000"/>
      <w:kern w:val="3"/>
      <w:sz w:val="24"/>
      <w:szCs w:val="24"/>
      <w:lang w:eastAsia="lt-LT"/>
    </w:rPr>
  </w:style>
  <w:style w:type="paragraph" w:styleId="Antrat1">
    <w:name w:val="heading 1"/>
    <w:basedOn w:val="prastasis"/>
    <w:next w:val="prastasis"/>
    <w:uiPriority w:val="9"/>
    <w:qFormat/>
    <w:pPr>
      <w:keepNext/>
      <w:keepLines/>
      <w:spacing w:before="360" w:after="80"/>
      <w:outlineLvl w:val="0"/>
    </w:pPr>
    <w:rPr>
      <w:rFonts w:ascii="Calibri Light" w:hAnsi="Calibri Light"/>
      <w:color w:val="2F5496"/>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Calibri Light" w:hAnsi="Calibri Light"/>
      <w:color w:val="2F5496"/>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2F5496"/>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2F5496"/>
    </w:rPr>
  </w:style>
  <w:style w:type="paragraph" w:styleId="Antrat5">
    <w:name w:val="heading 5"/>
    <w:basedOn w:val="prastasis"/>
    <w:next w:val="prastasis"/>
    <w:uiPriority w:val="9"/>
    <w:semiHidden/>
    <w:unhideWhenUsed/>
    <w:qFormat/>
    <w:pPr>
      <w:keepNext/>
      <w:keepLines/>
      <w:spacing w:before="80" w:after="40"/>
      <w:outlineLvl w:val="4"/>
    </w:pPr>
    <w:rPr>
      <w:color w:val="2F5496"/>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Calibri Light" w:eastAsia="Times New Roman" w:hAnsi="Calibri Light" w:cs="Times New Roman"/>
      <w:color w:val="2F5496"/>
      <w:sz w:val="40"/>
      <w:szCs w:val="40"/>
    </w:rPr>
  </w:style>
  <w:style w:type="character" w:customStyle="1" w:styleId="Antrat2Diagrama">
    <w:name w:val="Antraštė 2 Diagrama"/>
    <w:basedOn w:val="Numatytasispastraiposriftas"/>
    <w:rPr>
      <w:rFonts w:ascii="Calibri Light" w:eastAsia="Times New Roman" w:hAnsi="Calibri Light" w:cs="Times New Roman"/>
      <w:color w:val="2F5496"/>
      <w:sz w:val="32"/>
      <w:szCs w:val="32"/>
    </w:rPr>
  </w:style>
  <w:style w:type="character" w:customStyle="1" w:styleId="Antrat3Diagrama">
    <w:name w:val="Antraštė 3 Diagrama"/>
    <w:basedOn w:val="Numatytasispastraiposriftas"/>
    <w:rPr>
      <w:rFonts w:eastAsia="Times New Roman" w:cs="Times New Roman"/>
      <w:color w:val="2F5496"/>
      <w:sz w:val="28"/>
      <w:szCs w:val="28"/>
    </w:rPr>
  </w:style>
  <w:style w:type="character" w:customStyle="1" w:styleId="Antrat4Diagrama">
    <w:name w:val="Antraštė 4 Diagrama"/>
    <w:basedOn w:val="Numatytasispastraiposriftas"/>
    <w:rPr>
      <w:rFonts w:eastAsia="Times New Roman" w:cs="Times New Roman"/>
      <w:i/>
      <w:iCs/>
      <w:color w:val="2F5496"/>
    </w:rPr>
  </w:style>
  <w:style w:type="character" w:customStyle="1" w:styleId="Antrat5Diagrama">
    <w:name w:val="Antraštė 5 Diagrama"/>
    <w:basedOn w:val="Numatytasispastraiposriftas"/>
    <w:rPr>
      <w:rFonts w:eastAsia="Times New Roman" w:cs="Times New Roman"/>
      <w:color w:val="2F5496"/>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Calibri Light" w:hAnsi="Calibri Light"/>
      <w:spacing w:val="-10"/>
      <w:sz w:val="56"/>
      <w:szCs w:val="56"/>
    </w:rPr>
  </w:style>
  <w:style w:type="character" w:customStyle="1" w:styleId="PavadinimasDiagrama">
    <w:name w:val="Pavadinimas Diagrama"/>
    <w:basedOn w:val="Numatytasispastraiposriftas"/>
    <w:rPr>
      <w:rFonts w:ascii="Calibri Light" w:eastAsia="Times New Roman" w:hAnsi="Calibri Light"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2F5496"/>
    </w:rPr>
  </w:style>
  <w:style w:type="paragraph" w:styleId="Iskirtacitata">
    <w:name w:val="Intense Quote"/>
    <w:basedOn w:val="prastasis"/>
    <w:next w:val="prastasis"/>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basedOn w:val="Numatytasispastraiposriftas"/>
    <w:rPr>
      <w:i/>
      <w:iCs/>
      <w:color w:val="2F5496"/>
    </w:rPr>
  </w:style>
  <w:style w:type="character" w:styleId="Rykinuoroda">
    <w:name w:val="Intense Reference"/>
    <w:basedOn w:val="Numatytasispastraiposriftas"/>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ee0fa6-1851-4b86-a73b-c93fdda4cf21" xsi:nil="true"/>
    <lcf76f155ced4ddcb4097134ff3c332f xmlns="6ad69a21-7fea-44c1-bdeb-11e60c257c6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4588BC089D2D4468F1C3E6496B17BFE" ma:contentTypeVersion="15" ma:contentTypeDescription="Kurkite naują dokumentą." ma:contentTypeScope="" ma:versionID="e6f8bca5c90fc57a96a42822335ed8ef">
  <xsd:schema xmlns:xsd="http://www.w3.org/2001/XMLSchema" xmlns:xs="http://www.w3.org/2001/XMLSchema" xmlns:p="http://schemas.microsoft.com/office/2006/metadata/properties" xmlns:ns2="6ad69a21-7fea-44c1-bdeb-11e60c257c64" xmlns:ns3="2bee0fa6-1851-4b86-a73b-c93fdda4cf21" targetNamespace="http://schemas.microsoft.com/office/2006/metadata/properties" ma:root="true" ma:fieldsID="a580dfcc6b6a74295c2ec6490cf88532" ns2:_="" ns3:_="">
    <xsd:import namespace="6ad69a21-7fea-44c1-bdeb-11e60c257c64"/>
    <xsd:import namespace="2bee0fa6-1851-4b86-a73b-c93fdda4cf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69a21-7fea-44c1-bdeb-11e60c257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c874d8d1-7769-405a-b50d-b9b0f124fc8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ee0fa6-1851-4b86-a73b-c93fdda4cf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cf5aa36-d167-4011-ab28-5c8dd230effb}" ma:internalName="TaxCatchAll" ma:showField="CatchAllData" ma:web="2bee0fa6-1851-4b86-a73b-c93fdda4cf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FA7BAA-D1A9-4518-BF43-7F4CDF86FB1B}">
  <ds:schemaRefs>
    <ds:schemaRef ds:uri="http://schemas.microsoft.com/office/2006/metadata/properties"/>
    <ds:schemaRef ds:uri="http://schemas.microsoft.com/office/infopath/2007/PartnerControls"/>
    <ds:schemaRef ds:uri="2bee0fa6-1851-4b86-a73b-c93fdda4cf21"/>
    <ds:schemaRef ds:uri="6ad69a21-7fea-44c1-bdeb-11e60c257c64"/>
  </ds:schemaRefs>
</ds:datastoreItem>
</file>

<file path=customXml/itemProps2.xml><?xml version="1.0" encoding="utf-8"?>
<ds:datastoreItem xmlns:ds="http://schemas.openxmlformats.org/officeDocument/2006/customXml" ds:itemID="{C0805C6A-F4AD-4B04-BDB0-D0ED82820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69a21-7fea-44c1-bdeb-11e60c257c64"/>
    <ds:schemaRef ds:uri="2bee0fa6-1851-4b86-a73b-c93fdda4c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56C43-0122-4AAF-BAC7-6224B7F90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5124</Words>
  <Characters>2922</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Ūsaitė</dc:creator>
  <dc:description/>
  <cp:lastModifiedBy>Daiva Ūsaitė</cp:lastModifiedBy>
  <cp:revision>3</cp:revision>
  <dcterms:created xsi:type="dcterms:W3CDTF">2025-09-18T10:14:00Z</dcterms:created>
  <dcterms:modified xsi:type="dcterms:W3CDTF">2025-09-18T10:14:00Z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0x01010074588BC089D2D4468F1C3E6496B17BFE</vt:lpwstr>
  </property>
  <property fmtid="{D5CDD505-2E9C-101B-9397-08002B2CF9AE}" pid="3" name="MediaServiceImageTags">
    <vt:lpwstr/>
  </property>
</Properties>
</file>