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617C53" w14:paraId="778117EE" w14:textId="77777777" w:rsidTr="004C1ACA">
        <w:trPr>
          <w:trHeight w:val="160"/>
        </w:trPr>
        <w:tc>
          <w:tcPr>
            <w:tcW w:w="9638" w:type="dxa"/>
          </w:tcPr>
          <w:p w14:paraId="1016EDBD" w14:textId="77777777" w:rsidR="00617C53" w:rsidRPr="00135314" w:rsidRDefault="00617C53" w:rsidP="004C1ACA">
            <w:pPr>
              <w:jc w:val="center"/>
              <w:rPr>
                <w:sz w:val="24"/>
                <w:szCs w:val="24"/>
              </w:rPr>
            </w:pPr>
            <w:r w:rsidRPr="00135314">
              <w:rPr>
                <w:noProof/>
                <w:sz w:val="24"/>
                <w:szCs w:val="24"/>
                <w:lang w:eastAsia="lt-LT"/>
              </w:rPr>
              <w:drawing>
                <wp:inline distT="0" distB="0" distL="0" distR="0" wp14:anchorId="588ACF4E" wp14:editId="603FBF6C">
                  <wp:extent cx="551815" cy="560705"/>
                  <wp:effectExtent l="0" t="0" r="635" b="0"/>
                  <wp:docPr id="1" name="Paveikslėlis 1" descr="Paveikslėlis, kuriame yra eskizas, piešimas, iliustracija, simbolis  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 descr="Paveikslėlis, kuriame yra eskizas, piešimas, iliustracija, simbolis  Automatiškai sugeneruotas aprašy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AB304B" w14:textId="77777777" w:rsidR="00617C53" w:rsidRPr="00135314" w:rsidRDefault="00617C53" w:rsidP="004C1ACA">
            <w:pPr>
              <w:jc w:val="center"/>
              <w:rPr>
                <w:vanish/>
                <w:sz w:val="24"/>
                <w:szCs w:val="24"/>
              </w:rPr>
            </w:pPr>
          </w:p>
          <w:p w14:paraId="746895C5" w14:textId="77777777" w:rsidR="00617C53" w:rsidRPr="00135314" w:rsidRDefault="00617C53" w:rsidP="004C1AC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468F50" w14:textId="77777777" w:rsidR="00617C53" w:rsidRPr="00135314" w:rsidRDefault="00617C53" w:rsidP="004C1ACA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5314">
              <w:rPr>
                <w:b/>
                <w:bCs/>
                <w:sz w:val="24"/>
                <w:szCs w:val="24"/>
              </w:rPr>
              <w:t>ŠIAULIŲ DAINŲ PROGIMNAZIJOS</w:t>
            </w:r>
          </w:p>
          <w:p w14:paraId="0CF4EDDF" w14:textId="77777777" w:rsidR="00617C53" w:rsidRPr="00135314" w:rsidRDefault="00617C53" w:rsidP="004C1ACA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5314">
              <w:rPr>
                <w:b/>
                <w:bCs/>
                <w:sz w:val="24"/>
                <w:szCs w:val="24"/>
              </w:rPr>
              <w:t>DIREKTORIUS</w:t>
            </w:r>
          </w:p>
          <w:p w14:paraId="2B563697" w14:textId="77777777" w:rsidR="00617C53" w:rsidRPr="00135314" w:rsidRDefault="00617C53" w:rsidP="004C1AC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7909A3" w14:textId="77777777" w:rsidR="00617C53" w:rsidRPr="00135314" w:rsidRDefault="00617C53" w:rsidP="004C1ACA">
            <w:pPr>
              <w:pStyle w:val="Pagrindinistekstas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</w:rPr>
            </w:pPr>
            <w:r w:rsidRPr="00135314">
              <w:rPr>
                <w:b/>
              </w:rPr>
              <w:t>ĮSAKYMAS</w:t>
            </w:r>
          </w:p>
          <w:p w14:paraId="2F737055" w14:textId="77777777" w:rsidR="00617C53" w:rsidRPr="00135314" w:rsidRDefault="00617C53" w:rsidP="004C1ACA">
            <w:pPr>
              <w:pStyle w:val="Pagrindinistekstas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bCs/>
              </w:rPr>
            </w:pPr>
            <w:r w:rsidRPr="00135314">
              <w:rPr>
                <w:b/>
                <w:bCs/>
              </w:rPr>
              <w:t xml:space="preserve">DĖL VAIKO GEROVĖS KOMISIJOS SUDARYMO IR </w:t>
            </w:r>
          </w:p>
          <w:p w14:paraId="7AA9369B" w14:textId="77777777" w:rsidR="00617C53" w:rsidRPr="00135314" w:rsidRDefault="00617C53" w:rsidP="004C1ACA">
            <w:pPr>
              <w:pStyle w:val="Pagrindinistekstas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bCs/>
              </w:rPr>
            </w:pPr>
            <w:r w:rsidRPr="00135314">
              <w:rPr>
                <w:b/>
                <w:bCs/>
              </w:rPr>
              <w:t>VAIKO GEROVĖS KOMISIJOS SEKRETORIAUS SKYRIMO</w:t>
            </w:r>
          </w:p>
          <w:p w14:paraId="48A0CE52" w14:textId="77777777" w:rsidR="00617C53" w:rsidRPr="00135314" w:rsidRDefault="00617C53" w:rsidP="004C1ACA">
            <w:pPr>
              <w:pStyle w:val="Pagrindinistekstas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bCs/>
              </w:rPr>
            </w:pPr>
          </w:p>
          <w:p w14:paraId="5C17FCEC" w14:textId="5A066D67" w:rsidR="00617C53" w:rsidRPr="00135314" w:rsidRDefault="00617C53" w:rsidP="004C1ACA">
            <w:pPr>
              <w:pStyle w:val="Pagrindinistekstas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Cs/>
              </w:rPr>
            </w:pPr>
            <w:r w:rsidRPr="00135314">
              <w:rPr>
                <w:bCs/>
              </w:rPr>
              <w:t>20</w:t>
            </w:r>
            <w:r>
              <w:rPr>
                <w:bCs/>
              </w:rPr>
              <w:t>25</w:t>
            </w:r>
            <w:r w:rsidRPr="00135314">
              <w:rPr>
                <w:bCs/>
              </w:rPr>
              <w:t xml:space="preserve"> m. </w:t>
            </w:r>
            <w:r>
              <w:rPr>
                <w:bCs/>
              </w:rPr>
              <w:t xml:space="preserve">rugpjūčio 28 </w:t>
            </w:r>
            <w:r w:rsidRPr="00135314">
              <w:rPr>
                <w:bCs/>
              </w:rPr>
              <w:t>d. Nr. V-</w:t>
            </w:r>
            <w:r w:rsidR="00B03EA1">
              <w:rPr>
                <w:bCs/>
              </w:rPr>
              <w:t>239</w:t>
            </w:r>
          </w:p>
          <w:p w14:paraId="1F4EE179" w14:textId="77777777" w:rsidR="00617C53" w:rsidRPr="00135314" w:rsidRDefault="00617C53" w:rsidP="004C1ACA">
            <w:pPr>
              <w:pStyle w:val="Pagrindinistekstas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Cs/>
              </w:rPr>
            </w:pPr>
            <w:r w:rsidRPr="00135314">
              <w:rPr>
                <w:bCs/>
              </w:rPr>
              <w:t>Šiauliai</w:t>
            </w:r>
          </w:p>
          <w:p w14:paraId="302C9C79" w14:textId="77777777" w:rsidR="00617C53" w:rsidRPr="00135314" w:rsidRDefault="00617C53" w:rsidP="004C1ACA">
            <w:pPr>
              <w:pStyle w:val="Pagrindinistekstas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Cs/>
              </w:rPr>
            </w:pPr>
          </w:p>
          <w:p w14:paraId="3A7BACAB" w14:textId="77777777" w:rsidR="00617C53" w:rsidRPr="00977A77" w:rsidRDefault="00617C53" w:rsidP="004C1ACA">
            <w:pPr>
              <w:ind w:firstLine="600"/>
              <w:jc w:val="both"/>
              <w:rPr>
                <w:sz w:val="24"/>
                <w:szCs w:val="24"/>
              </w:rPr>
            </w:pPr>
            <w:r w:rsidRPr="00135314">
              <w:rPr>
                <w:sz w:val="24"/>
                <w:szCs w:val="24"/>
              </w:rPr>
              <w:t>Vadovaudamasi Mokyklos vaiko gerovės komisijos sudarymo ir jos darbo organizavimo tvarkos aprašu, patvirtintu Lietuvos Respublikos švietimo ir mokslo ministro 201</w:t>
            </w:r>
            <w:r>
              <w:rPr>
                <w:sz w:val="24"/>
                <w:szCs w:val="24"/>
              </w:rPr>
              <w:t>7</w:t>
            </w:r>
            <w:r w:rsidRPr="00135314">
              <w:rPr>
                <w:sz w:val="24"/>
                <w:szCs w:val="24"/>
              </w:rPr>
              <w:t xml:space="preserve"> m. </w:t>
            </w:r>
            <w:r>
              <w:rPr>
                <w:sz w:val="24"/>
                <w:szCs w:val="24"/>
              </w:rPr>
              <w:t>gegužės 2</w:t>
            </w:r>
            <w:r w:rsidRPr="00135314">
              <w:rPr>
                <w:sz w:val="24"/>
                <w:szCs w:val="24"/>
              </w:rPr>
              <w:t xml:space="preserve"> d. įsakym</w:t>
            </w:r>
            <w:r>
              <w:rPr>
                <w:sz w:val="24"/>
                <w:szCs w:val="24"/>
              </w:rPr>
              <w:t>u</w:t>
            </w:r>
            <w:r w:rsidRPr="00135314">
              <w:rPr>
                <w:sz w:val="24"/>
                <w:szCs w:val="24"/>
              </w:rPr>
              <w:t xml:space="preserve"> Nr. V-</w:t>
            </w:r>
            <w:r>
              <w:rPr>
                <w:sz w:val="24"/>
                <w:szCs w:val="24"/>
              </w:rPr>
              <w:t>319</w:t>
            </w:r>
            <w:r w:rsidRPr="00135314">
              <w:rPr>
                <w:sz w:val="24"/>
                <w:szCs w:val="24"/>
              </w:rPr>
              <w:t xml:space="preserve"> „Dėl </w:t>
            </w:r>
            <w:r>
              <w:rPr>
                <w:sz w:val="24"/>
                <w:szCs w:val="24"/>
              </w:rPr>
              <w:t>M</w:t>
            </w:r>
            <w:r w:rsidRPr="00135314">
              <w:rPr>
                <w:sz w:val="24"/>
                <w:szCs w:val="24"/>
              </w:rPr>
              <w:t xml:space="preserve">okyklos vaiko gerovės komisijos sudarymo ir jos darbo organizavimo tvarkos aprašo patvirtinimo“ bei </w:t>
            </w:r>
            <w:r>
              <w:rPr>
                <w:sz w:val="24"/>
                <w:szCs w:val="24"/>
              </w:rPr>
              <w:t>P</w:t>
            </w:r>
            <w:r w:rsidRPr="00135314">
              <w:rPr>
                <w:sz w:val="24"/>
                <w:szCs w:val="24"/>
              </w:rPr>
              <w:t xml:space="preserve">rogimnazijos </w:t>
            </w:r>
            <w:r>
              <w:rPr>
                <w:sz w:val="24"/>
                <w:szCs w:val="24"/>
              </w:rPr>
              <w:t>v</w:t>
            </w:r>
            <w:r w:rsidRPr="00135314">
              <w:rPr>
                <w:sz w:val="24"/>
                <w:szCs w:val="24"/>
              </w:rPr>
              <w:t>aiko gerovės komisijos sudarymo ir jos darbo organizavimo tvarkos aprašu, patvirtintu Šiaulių Dainų progimnazijos direktoriaus 20</w:t>
            </w:r>
            <w:r>
              <w:rPr>
                <w:sz w:val="24"/>
                <w:szCs w:val="24"/>
              </w:rPr>
              <w:t>20</w:t>
            </w:r>
            <w:r w:rsidRPr="00135314">
              <w:rPr>
                <w:sz w:val="24"/>
                <w:szCs w:val="24"/>
              </w:rPr>
              <w:t xml:space="preserve"> m. </w:t>
            </w:r>
            <w:r>
              <w:rPr>
                <w:sz w:val="24"/>
                <w:szCs w:val="24"/>
              </w:rPr>
              <w:t>spalio</w:t>
            </w:r>
            <w:r w:rsidRPr="00135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Pr="00135314">
              <w:rPr>
                <w:sz w:val="24"/>
                <w:szCs w:val="24"/>
              </w:rPr>
              <w:t xml:space="preserve"> d. įsakymu Nr. V-</w:t>
            </w:r>
            <w:r>
              <w:rPr>
                <w:sz w:val="24"/>
                <w:szCs w:val="24"/>
              </w:rPr>
              <w:t>266 „</w:t>
            </w:r>
            <w:r w:rsidRPr="00135314">
              <w:rPr>
                <w:sz w:val="24"/>
                <w:szCs w:val="24"/>
              </w:rPr>
              <w:t xml:space="preserve">Dėl </w:t>
            </w:r>
            <w:r>
              <w:rPr>
                <w:sz w:val="24"/>
                <w:szCs w:val="24"/>
              </w:rPr>
              <w:t>progimnazijos</w:t>
            </w:r>
            <w:r w:rsidRPr="00135314">
              <w:rPr>
                <w:sz w:val="24"/>
                <w:szCs w:val="24"/>
              </w:rPr>
              <w:t xml:space="preserve"> vaiko gerovės komisijos sudarymo ir jos darbo organizavimo </w:t>
            </w:r>
            <w:r w:rsidRPr="00977A77">
              <w:rPr>
                <w:sz w:val="24"/>
                <w:szCs w:val="24"/>
              </w:rPr>
              <w:t>tvarkos aprašo patvirtinimo“:</w:t>
            </w:r>
          </w:p>
          <w:p w14:paraId="359BE660" w14:textId="77777777" w:rsidR="00617C53" w:rsidRPr="00977A77" w:rsidRDefault="00617C53" w:rsidP="004C1ACA">
            <w:pPr>
              <w:tabs>
                <w:tab w:val="left" w:pos="600"/>
              </w:tabs>
              <w:ind w:firstLine="600"/>
              <w:jc w:val="both"/>
              <w:rPr>
                <w:sz w:val="24"/>
                <w:szCs w:val="24"/>
              </w:rPr>
            </w:pPr>
            <w:r w:rsidRPr="00977A77">
              <w:rPr>
                <w:sz w:val="24"/>
                <w:szCs w:val="24"/>
              </w:rPr>
              <w:t>1. S u d a r a u  Vaiko gerovės komisiją tokios sudėties:</w:t>
            </w:r>
          </w:p>
          <w:p w14:paraId="38E1CAF1" w14:textId="77777777" w:rsidR="00617C53" w:rsidRPr="00977A77" w:rsidRDefault="00617C53" w:rsidP="004C1ACA">
            <w:pPr>
              <w:tabs>
                <w:tab w:val="left" w:pos="600"/>
              </w:tabs>
              <w:ind w:firstLine="600"/>
              <w:jc w:val="both"/>
              <w:rPr>
                <w:sz w:val="24"/>
                <w:szCs w:val="24"/>
              </w:rPr>
            </w:pPr>
            <w:r w:rsidRPr="00977A77">
              <w:rPr>
                <w:sz w:val="24"/>
                <w:szCs w:val="24"/>
              </w:rPr>
              <w:t xml:space="preserve">1.1. Komisijos pirmininkė – Laima Zeringienė, </w:t>
            </w:r>
            <w:r>
              <w:rPr>
                <w:sz w:val="24"/>
                <w:szCs w:val="24"/>
              </w:rPr>
              <w:t>p</w:t>
            </w:r>
            <w:r w:rsidRPr="00977A77">
              <w:rPr>
                <w:sz w:val="24"/>
                <w:szCs w:val="24"/>
              </w:rPr>
              <w:t>agrindinio ugdymo ir pagalbos mokiniui skyriaus vedėja</w:t>
            </w:r>
            <w:r>
              <w:rPr>
                <w:sz w:val="24"/>
                <w:szCs w:val="24"/>
              </w:rPr>
              <w:t>;</w:t>
            </w:r>
          </w:p>
          <w:p w14:paraId="49333FC4" w14:textId="77777777" w:rsidR="00617C53" w:rsidRPr="00135314" w:rsidRDefault="00617C53" w:rsidP="004C1ACA">
            <w:pPr>
              <w:tabs>
                <w:tab w:val="left" w:pos="600"/>
              </w:tabs>
              <w:ind w:firstLine="600"/>
              <w:jc w:val="both"/>
              <w:rPr>
                <w:sz w:val="24"/>
                <w:szCs w:val="24"/>
              </w:rPr>
            </w:pPr>
            <w:r w:rsidRPr="00977A77">
              <w:rPr>
                <w:sz w:val="24"/>
                <w:szCs w:val="24"/>
              </w:rPr>
              <w:t>1.2. Komisijos pirmininko</w:t>
            </w:r>
            <w:r w:rsidRPr="00135314">
              <w:rPr>
                <w:sz w:val="24"/>
                <w:szCs w:val="24"/>
              </w:rPr>
              <w:t xml:space="preserve"> pavaduotoja – </w:t>
            </w:r>
            <w:r>
              <w:rPr>
                <w:sz w:val="24"/>
                <w:szCs w:val="24"/>
              </w:rPr>
              <w:t xml:space="preserve">Laima </w:t>
            </w:r>
            <w:proofErr w:type="spellStart"/>
            <w:r>
              <w:rPr>
                <w:sz w:val="24"/>
                <w:szCs w:val="24"/>
              </w:rPr>
              <w:t>Tomėnienė</w:t>
            </w:r>
            <w:proofErr w:type="spellEnd"/>
            <w:r w:rsidRPr="0013531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specialioji</w:t>
            </w:r>
            <w:r w:rsidRPr="00135314">
              <w:rPr>
                <w:sz w:val="24"/>
                <w:szCs w:val="24"/>
              </w:rPr>
              <w:t xml:space="preserve"> pedagogė</w:t>
            </w:r>
            <w:r>
              <w:rPr>
                <w:sz w:val="24"/>
                <w:szCs w:val="24"/>
              </w:rPr>
              <w:t xml:space="preserve"> ekspertė.</w:t>
            </w:r>
          </w:p>
          <w:p w14:paraId="4E220F3B" w14:textId="77777777" w:rsidR="00617C53" w:rsidRPr="00135314" w:rsidRDefault="00617C53" w:rsidP="004C1ACA">
            <w:pPr>
              <w:pStyle w:val="prastasiniatinklio"/>
              <w:tabs>
                <w:tab w:val="left" w:pos="600"/>
              </w:tabs>
              <w:spacing w:before="0" w:beforeAutospacing="0" w:after="0" w:afterAutospacing="0"/>
              <w:ind w:firstLine="600"/>
              <w:jc w:val="both"/>
              <w:rPr>
                <w:lang w:val="lt-LT"/>
              </w:rPr>
            </w:pPr>
            <w:r w:rsidRPr="00135314">
              <w:rPr>
                <w:lang w:val="lt-LT"/>
              </w:rPr>
              <w:t>1.3. Komisijos  nariai:</w:t>
            </w:r>
          </w:p>
          <w:p w14:paraId="0BAF19C9" w14:textId="77777777" w:rsidR="00617C53" w:rsidRDefault="00617C53" w:rsidP="004C1ACA">
            <w:pPr>
              <w:pStyle w:val="prastasiniatinklio"/>
              <w:tabs>
                <w:tab w:val="left" w:pos="600"/>
              </w:tabs>
              <w:spacing w:before="0" w:beforeAutospacing="0" w:after="0" w:afterAutospacing="0"/>
              <w:ind w:firstLine="600"/>
              <w:jc w:val="both"/>
              <w:rPr>
                <w:lang w:val="lt-LT"/>
              </w:rPr>
            </w:pPr>
            <w:r w:rsidRPr="00135314">
              <w:rPr>
                <w:lang w:val="lt-LT"/>
              </w:rPr>
              <w:t xml:space="preserve">1.3.1. </w:t>
            </w:r>
            <w:r>
              <w:rPr>
                <w:lang w:val="lt-LT"/>
              </w:rPr>
              <w:t xml:space="preserve">Daiva </w:t>
            </w:r>
            <w:proofErr w:type="spellStart"/>
            <w:r>
              <w:rPr>
                <w:lang w:val="lt-LT"/>
              </w:rPr>
              <w:t>Ūsaitė</w:t>
            </w:r>
            <w:proofErr w:type="spellEnd"/>
            <w:r>
              <w:rPr>
                <w:lang w:val="lt-LT"/>
              </w:rPr>
              <w:t>, direktoriaus pavaduotoja ugdymui;</w:t>
            </w:r>
          </w:p>
          <w:p w14:paraId="577CF535" w14:textId="77777777" w:rsidR="00617C53" w:rsidRPr="00977A77" w:rsidRDefault="00617C53" w:rsidP="004C1ACA">
            <w:pPr>
              <w:pStyle w:val="prastasiniatinklio"/>
              <w:tabs>
                <w:tab w:val="left" w:pos="600"/>
              </w:tabs>
              <w:spacing w:before="0" w:beforeAutospacing="0" w:after="0" w:afterAutospacing="0"/>
              <w:ind w:firstLine="600"/>
              <w:jc w:val="both"/>
              <w:rPr>
                <w:lang w:val="lt-LT"/>
              </w:rPr>
            </w:pPr>
            <w:r w:rsidRPr="00977A77">
              <w:rPr>
                <w:lang w:val="lt-LT"/>
              </w:rPr>
              <w:t xml:space="preserve">1.3.2. </w:t>
            </w:r>
            <w:r w:rsidRPr="00DC57B9">
              <w:rPr>
                <w:lang w:val="lt-LT"/>
              </w:rPr>
              <w:t xml:space="preserve">Daiva </w:t>
            </w:r>
            <w:proofErr w:type="spellStart"/>
            <w:r w:rsidRPr="00DC57B9">
              <w:rPr>
                <w:lang w:val="lt-LT"/>
              </w:rPr>
              <w:t>Stonė</w:t>
            </w:r>
            <w:proofErr w:type="spellEnd"/>
            <w:r w:rsidRPr="00DC57B9">
              <w:rPr>
                <w:lang w:val="lt-LT"/>
              </w:rPr>
              <w:t>, pradinio ugdymo skyriaus vedėja</w:t>
            </w:r>
            <w:r>
              <w:rPr>
                <w:lang w:val="lt-LT"/>
              </w:rPr>
              <w:t xml:space="preserve">; </w:t>
            </w:r>
          </w:p>
          <w:p w14:paraId="6FD7CD24" w14:textId="77777777" w:rsidR="00617C53" w:rsidRPr="00977A77" w:rsidRDefault="00617C53" w:rsidP="004C1ACA">
            <w:pPr>
              <w:pStyle w:val="prastasiniatinklio"/>
              <w:tabs>
                <w:tab w:val="left" w:pos="600"/>
              </w:tabs>
              <w:spacing w:before="0" w:beforeAutospacing="0" w:after="0" w:afterAutospacing="0"/>
              <w:ind w:firstLine="600"/>
              <w:jc w:val="both"/>
              <w:rPr>
                <w:lang w:val="lt-LT"/>
              </w:rPr>
            </w:pPr>
            <w:r w:rsidRPr="00977A77">
              <w:rPr>
                <w:lang w:val="lt-LT"/>
              </w:rPr>
              <w:t xml:space="preserve">1.3.3. </w:t>
            </w:r>
            <w:r w:rsidRPr="00E01A85">
              <w:rPr>
                <w:lang w:val="lt-LT"/>
              </w:rPr>
              <w:t>Jūratė Pocienė, socialinė pedagogė;</w:t>
            </w:r>
          </w:p>
          <w:p w14:paraId="44E5C494" w14:textId="77777777" w:rsidR="00617C53" w:rsidRDefault="00617C53" w:rsidP="004C1ACA">
            <w:pPr>
              <w:pStyle w:val="prastasiniatinklio"/>
              <w:tabs>
                <w:tab w:val="left" w:pos="600"/>
              </w:tabs>
              <w:spacing w:before="0" w:beforeAutospacing="0" w:after="0" w:afterAutospacing="0"/>
              <w:ind w:firstLine="600"/>
              <w:jc w:val="both"/>
              <w:rPr>
                <w:lang w:val="lt-LT"/>
              </w:rPr>
            </w:pPr>
            <w:r w:rsidRPr="00977A77">
              <w:rPr>
                <w:lang w:val="lt-LT"/>
              </w:rPr>
              <w:t xml:space="preserve">1.3.4. </w:t>
            </w:r>
            <w:r>
              <w:rPr>
                <w:lang w:val="lt-LT"/>
              </w:rPr>
              <w:t>Viktorija Stumbrienė</w:t>
            </w:r>
            <w:r w:rsidRPr="00977A77">
              <w:rPr>
                <w:lang w:val="lt-LT"/>
              </w:rPr>
              <w:t>, socialinė pedagogė;</w:t>
            </w:r>
          </w:p>
          <w:p w14:paraId="3DB34E30" w14:textId="77777777" w:rsidR="00617C53" w:rsidRDefault="00617C53" w:rsidP="004C1ACA">
            <w:pPr>
              <w:pStyle w:val="prastasiniatinklio"/>
              <w:tabs>
                <w:tab w:val="left" w:pos="600"/>
              </w:tabs>
              <w:spacing w:before="0" w:beforeAutospacing="0" w:after="0" w:afterAutospacing="0"/>
              <w:ind w:firstLine="600"/>
              <w:jc w:val="both"/>
              <w:rPr>
                <w:lang w:val="lt-LT"/>
              </w:rPr>
            </w:pPr>
            <w:r w:rsidRPr="00977A77">
              <w:rPr>
                <w:lang w:val="lt-LT"/>
              </w:rPr>
              <w:t>1.3.5.</w:t>
            </w:r>
            <w:r w:rsidRPr="00E01A85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Erika Dagytė, </w:t>
            </w:r>
            <w:r w:rsidRPr="00977A77">
              <w:rPr>
                <w:lang w:val="lt-LT"/>
              </w:rPr>
              <w:t>socialinė pedagogė;</w:t>
            </w:r>
          </w:p>
          <w:p w14:paraId="22CB5AE9" w14:textId="77777777" w:rsidR="00617C53" w:rsidRPr="00D8622C" w:rsidRDefault="00617C53" w:rsidP="004C1ACA">
            <w:pPr>
              <w:pStyle w:val="prastasiniatinklio"/>
              <w:tabs>
                <w:tab w:val="left" w:pos="600"/>
              </w:tabs>
              <w:spacing w:before="0" w:beforeAutospacing="0" w:after="0" w:afterAutospacing="0"/>
              <w:ind w:firstLine="600"/>
              <w:jc w:val="both"/>
              <w:rPr>
                <w:lang w:val="lt-LT"/>
              </w:rPr>
            </w:pPr>
            <w:r w:rsidRPr="00977A77">
              <w:rPr>
                <w:lang w:val="lt-LT"/>
              </w:rPr>
              <w:t xml:space="preserve">1.3.6. Elena </w:t>
            </w:r>
            <w:proofErr w:type="spellStart"/>
            <w:r w:rsidRPr="00D8622C">
              <w:rPr>
                <w:lang w:val="lt-LT"/>
              </w:rPr>
              <w:t>Šmigelskienė</w:t>
            </w:r>
            <w:proofErr w:type="spellEnd"/>
            <w:r w:rsidRPr="00D8622C">
              <w:rPr>
                <w:lang w:val="lt-LT"/>
              </w:rPr>
              <w:t>, vyresnioji logopedė;</w:t>
            </w:r>
            <w:r w:rsidRPr="00D8622C">
              <w:rPr>
                <w:rStyle w:val="Grietas"/>
                <w:rFonts w:eastAsiaTheme="majorEastAsia"/>
                <w:lang w:val="lt-LT"/>
              </w:rPr>
              <w:t xml:space="preserve"> </w:t>
            </w:r>
          </w:p>
          <w:p w14:paraId="6E6B5D74" w14:textId="77777777" w:rsidR="00617C53" w:rsidRPr="00D8622C" w:rsidRDefault="00617C53" w:rsidP="004C1ACA">
            <w:pPr>
              <w:pStyle w:val="prastasiniatinklio"/>
              <w:tabs>
                <w:tab w:val="left" w:pos="600"/>
              </w:tabs>
              <w:spacing w:before="0" w:beforeAutospacing="0" w:after="0" w:afterAutospacing="0"/>
              <w:ind w:firstLine="600"/>
              <w:jc w:val="both"/>
              <w:rPr>
                <w:lang w:val="lt-LT"/>
              </w:rPr>
            </w:pPr>
            <w:r w:rsidRPr="00D8622C">
              <w:rPr>
                <w:lang w:val="lt-LT"/>
              </w:rPr>
              <w:t xml:space="preserve">1.3.7. Asta </w:t>
            </w:r>
            <w:proofErr w:type="spellStart"/>
            <w:r w:rsidRPr="00D8622C">
              <w:rPr>
                <w:lang w:val="lt-LT"/>
              </w:rPr>
              <w:t>Ripinskienė</w:t>
            </w:r>
            <w:proofErr w:type="spellEnd"/>
            <w:r w:rsidRPr="00D8622C">
              <w:rPr>
                <w:lang w:val="lt-LT"/>
              </w:rPr>
              <w:t>, vyresnioji specialioji pedagogė;</w:t>
            </w:r>
          </w:p>
          <w:p w14:paraId="27ED2FEA" w14:textId="77777777" w:rsidR="00617C53" w:rsidRPr="00D8622C" w:rsidRDefault="00617C53" w:rsidP="004C1ACA">
            <w:pPr>
              <w:pStyle w:val="prastasiniatinklio"/>
              <w:tabs>
                <w:tab w:val="left" w:pos="600"/>
              </w:tabs>
              <w:spacing w:before="0" w:beforeAutospacing="0" w:after="0" w:afterAutospacing="0"/>
              <w:ind w:firstLine="600"/>
              <w:jc w:val="both"/>
              <w:rPr>
                <w:lang w:val="lt-LT"/>
              </w:rPr>
            </w:pPr>
            <w:r w:rsidRPr="00D8622C">
              <w:rPr>
                <w:lang w:val="lt-LT"/>
              </w:rPr>
              <w:t>1.3.8. Aušra Varneckienė, psichologė;</w:t>
            </w:r>
          </w:p>
          <w:p w14:paraId="5153F8C0" w14:textId="77777777" w:rsidR="00617C53" w:rsidRDefault="00617C53" w:rsidP="004C1ACA">
            <w:pPr>
              <w:rPr>
                <w:sz w:val="24"/>
                <w:szCs w:val="24"/>
              </w:rPr>
            </w:pPr>
            <w:r w:rsidRPr="00D8622C">
              <w:rPr>
                <w:sz w:val="24"/>
                <w:szCs w:val="24"/>
              </w:rPr>
              <w:t xml:space="preserve">          1.3.9. Aurelija Juozapaitienė, logopedė;</w:t>
            </w:r>
            <w:r>
              <w:rPr>
                <w:sz w:val="24"/>
                <w:szCs w:val="24"/>
              </w:rPr>
              <w:t xml:space="preserve"> </w:t>
            </w:r>
          </w:p>
          <w:p w14:paraId="3706B81D" w14:textId="30F40E9B" w:rsidR="00617C53" w:rsidRDefault="00617C53" w:rsidP="004C1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  <w:r w:rsidRPr="00D8622C">
              <w:rPr>
                <w:sz w:val="24"/>
                <w:szCs w:val="24"/>
              </w:rPr>
              <w:t xml:space="preserve">.3.10. Gintarė </w:t>
            </w:r>
            <w:proofErr w:type="spellStart"/>
            <w:r w:rsidRPr="00D8622C">
              <w:rPr>
                <w:sz w:val="24"/>
                <w:szCs w:val="24"/>
              </w:rPr>
              <w:t>Jasiulytė</w:t>
            </w:r>
            <w:proofErr w:type="spellEnd"/>
            <w:r w:rsidRPr="00D8622C">
              <w:rPr>
                <w:sz w:val="24"/>
                <w:szCs w:val="24"/>
              </w:rPr>
              <w:t>, visuomenės sveikatos specialistė, vykdanti sveikatos priežiūrą mokykloje</w:t>
            </w:r>
            <w:r>
              <w:rPr>
                <w:sz w:val="24"/>
                <w:szCs w:val="24"/>
              </w:rPr>
              <w:t>;</w:t>
            </w:r>
          </w:p>
          <w:p w14:paraId="5E497172" w14:textId="2D2E24DA" w:rsidR="00617C53" w:rsidRDefault="00617C53" w:rsidP="004C1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1.3.11. Giedrė </w:t>
            </w:r>
            <w:proofErr w:type="spellStart"/>
            <w:r>
              <w:rPr>
                <w:sz w:val="24"/>
                <w:szCs w:val="24"/>
              </w:rPr>
              <w:t>Veidė</w:t>
            </w:r>
            <w:proofErr w:type="spellEnd"/>
            <w:r>
              <w:rPr>
                <w:sz w:val="24"/>
                <w:szCs w:val="24"/>
              </w:rPr>
              <w:t>, socialinė pedagogė.</w:t>
            </w:r>
          </w:p>
          <w:p w14:paraId="0A62F0B1" w14:textId="77777777" w:rsidR="00617C53" w:rsidRPr="009861AC" w:rsidRDefault="00617C53" w:rsidP="004C1ACA">
            <w:pPr>
              <w:rPr>
                <w:color w:val="000000" w:themeColor="text1"/>
                <w:sz w:val="24"/>
                <w:szCs w:val="24"/>
              </w:rPr>
            </w:pPr>
            <w:r>
              <w:t xml:space="preserve">.           </w:t>
            </w:r>
            <w:r w:rsidRPr="00977A77">
              <w:rPr>
                <w:sz w:val="24"/>
                <w:szCs w:val="24"/>
              </w:rPr>
              <w:t xml:space="preserve">2. S </w:t>
            </w:r>
            <w:r w:rsidRPr="009861AC">
              <w:rPr>
                <w:sz w:val="24"/>
                <w:szCs w:val="24"/>
              </w:rPr>
              <w:t xml:space="preserve">k i r i u  </w:t>
            </w:r>
            <w:r>
              <w:rPr>
                <w:sz w:val="24"/>
                <w:szCs w:val="24"/>
              </w:rPr>
              <w:t xml:space="preserve">Gitaną </w:t>
            </w:r>
            <w:proofErr w:type="spellStart"/>
            <w:r w:rsidRPr="00CB41E5">
              <w:rPr>
                <w:sz w:val="24"/>
                <w:szCs w:val="24"/>
              </w:rPr>
              <w:t>Skorochodovien</w:t>
            </w:r>
            <w:r>
              <w:rPr>
                <w:sz w:val="24"/>
                <w:szCs w:val="24"/>
              </w:rPr>
              <w:t>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861AC">
              <w:rPr>
                <w:color w:val="000000" w:themeColor="text1"/>
                <w:sz w:val="24"/>
                <w:szCs w:val="24"/>
              </w:rPr>
              <w:t>Vaiko gerovės komisijos sekretore.</w:t>
            </w:r>
          </w:p>
          <w:p w14:paraId="10B86B0E" w14:textId="54D6DD86" w:rsidR="00617C53" w:rsidRPr="00135314" w:rsidRDefault="00617C53" w:rsidP="004C1ACA">
            <w:pPr>
              <w:tabs>
                <w:tab w:val="left" w:pos="600"/>
              </w:tabs>
              <w:ind w:firstLine="599"/>
              <w:jc w:val="both"/>
              <w:rPr>
                <w:color w:val="000000" w:themeColor="text1"/>
                <w:sz w:val="24"/>
                <w:szCs w:val="24"/>
              </w:rPr>
            </w:pPr>
            <w:r w:rsidRPr="009861AC">
              <w:rPr>
                <w:color w:val="000000" w:themeColor="text1"/>
                <w:sz w:val="24"/>
                <w:szCs w:val="24"/>
              </w:rPr>
              <w:t xml:space="preserve">3. </w:t>
            </w:r>
            <w:r w:rsidRPr="009861AC">
              <w:rPr>
                <w:sz w:val="24"/>
                <w:szCs w:val="24"/>
              </w:rPr>
              <w:t>P r i p a ž į s t u  netekusiu galios Šiaulių Dainų progimnazijos direktoriaus 202</w:t>
            </w:r>
            <w:r>
              <w:rPr>
                <w:sz w:val="24"/>
                <w:szCs w:val="24"/>
              </w:rPr>
              <w:t>4</w:t>
            </w:r>
            <w:r w:rsidRPr="009861AC">
              <w:rPr>
                <w:sz w:val="24"/>
                <w:szCs w:val="24"/>
              </w:rPr>
              <w:t xml:space="preserve"> m. </w:t>
            </w:r>
            <w:r w:rsidR="00072F2D">
              <w:rPr>
                <w:sz w:val="24"/>
                <w:szCs w:val="24"/>
              </w:rPr>
              <w:t>lapkričio</w:t>
            </w:r>
            <w:r w:rsidR="00720C9F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 xml:space="preserve"> </w:t>
            </w:r>
            <w:r w:rsidRPr="009861AC">
              <w:rPr>
                <w:sz w:val="24"/>
                <w:szCs w:val="24"/>
              </w:rPr>
              <w:t>d. įsakymą Nr. V-</w:t>
            </w:r>
            <w:r w:rsidR="00720C9F">
              <w:rPr>
                <w:sz w:val="24"/>
                <w:szCs w:val="24"/>
              </w:rPr>
              <w:t>300</w:t>
            </w:r>
            <w:r w:rsidRPr="009861AC">
              <w:rPr>
                <w:sz w:val="24"/>
                <w:szCs w:val="24"/>
              </w:rPr>
              <w:t xml:space="preserve"> „Dėl Vaiko gerovės komisijos sudarymo ir Vaiko gerovės komisijos sekretoriaus skyrimo“ </w:t>
            </w:r>
            <w:r w:rsidRPr="009861AC">
              <w:rPr>
                <w:sz w:val="24"/>
              </w:rPr>
              <w:t>su visais pakeitimais ir papildymais.</w:t>
            </w:r>
          </w:p>
          <w:p w14:paraId="0DEFA6C5" w14:textId="77777777" w:rsidR="00617C53" w:rsidRPr="00135314" w:rsidRDefault="00617C53" w:rsidP="004C1AC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DDD8D43" w14:textId="77777777" w:rsidR="00617C53" w:rsidRPr="00135314" w:rsidRDefault="00617C53" w:rsidP="004C1ACA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617C53" w14:paraId="00D077A6" w14:textId="77777777" w:rsidTr="004C1ACA">
        <w:trPr>
          <w:trHeight w:val="160"/>
        </w:trPr>
        <w:tc>
          <w:tcPr>
            <w:tcW w:w="9638" w:type="dxa"/>
          </w:tcPr>
          <w:p w14:paraId="2E800870" w14:textId="77777777" w:rsidR="00617C53" w:rsidRPr="00135314" w:rsidRDefault="00617C53" w:rsidP="004C1ACA">
            <w:pPr>
              <w:jc w:val="center"/>
              <w:rPr>
                <w:noProof/>
                <w:sz w:val="24"/>
                <w:szCs w:val="24"/>
                <w:lang w:eastAsia="lt-LT"/>
              </w:rPr>
            </w:pPr>
          </w:p>
        </w:tc>
      </w:tr>
    </w:tbl>
    <w:p w14:paraId="2AFF845F" w14:textId="5E38A3B3" w:rsidR="008216F5" w:rsidRDefault="009E5DB1" w:rsidP="00743A9F">
      <w:pPr>
        <w:rPr>
          <w:sz w:val="24"/>
          <w:szCs w:val="24"/>
        </w:rPr>
      </w:pPr>
      <w:r>
        <w:rPr>
          <w:sz w:val="24"/>
          <w:szCs w:val="24"/>
        </w:rPr>
        <w:t>Direktorė</w:t>
      </w:r>
      <w:r>
        <w:rPr>
          <w:sz w:val="24"/>
          <w:szCs w:val="24"/>
        </w:rPr>
        <w:tab/>
        <w:t xml:space="preserve">               </w:t>
      </w:r>
      <w:r w:rsidR="00743A9F">
        <w:rPr>
          <w:sz w:val="24"/>
          <w:szCs w:val="24"/>
        </w:rPr>
        <w:tab/>
      </w:r>
      <w:r w:rsidR="00743A9F">
        <w:rPr>
          <w:sz w:val="24"/>
          <w:szCs w:val="24"/>
        </w:rPr>
        <w:tab/>
      </w:r>
      <w:r w:rsidR="00743A9F">
        <w:rPr>
          <w:sz w:val="24"/>
          <w:szCs w:val="24"/>
        </w:rPr>
        <w:tab/>
      </w:r>
      <w:r w:rsidR="00743A9F">
        <w:rPr>
          <w:sz w:val="24"/>
          <w:szCs w:val="24"/>
        </w:rPr>
        <w:tab/>
      </w:r>
      <w:r w:rsidR="00743A9F">
        <w:rPr>
          <w:sz w:val="24"/>
          <w:szCs w:val="24"/>
        </w:rPr>
        <w:tab/>
      </w:r>
      <w:r>
        <w:rPr>
          <w:sz w:val="24"/>
          <w:szCs w:val="24"/>
        </w:rPr>
        <w:t xml:space="preserve"> Asta Vaičiūnienė</w:t>
      </w:r>
    </w:p>
    <w:p w14:paraId="62F4C8B1" w14:textId="77777777" w:rsidR="00743A9F" w:rsidRDefault="00743A9F" w:rsidP="00743A9F">
      <w:pPr>
        <w:rPr>
          <w:sz w:val="24"/>
          <w:szCs w:val="24"/>
        </w:rPr>
      </w:pPr>
    </w:p>
    <w:p w14:paraId="1269288D" w14:textId="77777777" w:rsidR="00743A9F" w:rsidRPr="00C70091" w:rsidRDefault="00743A9F" w:rsidP="00743A9F">
      <w:pPr>
        <w:rPr>
          <w:sz w:val="24"/>
          <w:szCs w:val="24"/>
        </w:rPr>
      </w:pPr>
      <w:r w:rsidRPr="00C70091">
        <w:rPr>
          <w:sz w:val="24"/>
          <w:szCs w:val="24"/>
        </w:rPr>
        <w:t>Parengė</w:t>
      </w:r>
    </w:p>
    <w:p w14:paraId="67457353" w14:textId="77777777" w:rsidR="00743A9F" w:rsidRPr="00C70091" w:rsidRDefault="00743A9F" w:rsidP="00743A9F">
      <w:pPr>
        <w:rPr>
          <w:sz w:val="24"/>
          <w:szCs w:val="24"/>
        </w:rPr>
      </w:pPr>
      <w:r>
        <w:rPr>
          <w:sz w:val="24"/>
          <w:szCs w:val="24"/>
        </w:rPr>
        <w:t>Pagrindinio ugdymo ir pagalbos mokiniui skyriaus vedėja</w:t>
      </w:r>
    </w:p>
    <w:p w14:paraId="6E6629A4" w14:textId="77777777" w:rsidR="00743A9F" w:rsidRPr="00C70091" w:rsidRDefault="00743A9F" w:rsidP="00743A9F">
      <w:pPr>
        <w:rPr>
          <w:sz w:val="24"/>
          <w:szCs w:val="24"/>
        </w:rPr>
      </w:pPr>
    </w:p>
    <w:p w14:paraId="60586765" w14:textId="77777777" w:rsidR="00743A9F" w:rsidRDefault="00743A9F" w:rsidP="00743A9F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Laima Zeringienė</w:t>
      </w:r>
    </w:p>
    <w:p w14:paraId="3A838068" w14:textId="0274B784" w:rsidR="00743A9F" w:rsidRDefault="00743A9F" w:rsidP="00743A9F">
      <w:r>
        <w:rPr>
          <w:sz w:val="24"/>
          <w:szCs w:val="24"/>
          <w:lang w:val="pt-BR"/>
        </w:rPr>
        <w:t>2025-08-28</w:t>
      </w:r>
    </w:p>
    <w:p w14:paraId="3BB463E5" w14:textId="77777777" w:rsidR="00743A9F" w:rsidRDefault="00743A9F" w:rsidP="00743A9F"/>
    <w:sectPr w:rsidR="00743A9F" w:rsidSect="009058C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53"/>
    <w:rsid w:val="00072F2D"/>
    <w:rsid w:val="002F4284"/>
    <w:rsid w:val="00617C53"/>
    <w:rsid w:val="00720C9F"/>
    <w:rsid w:val="00743A9F"/>
    <w:rsid w:val="00746615"/>
    <w:rsid w:val="008216F5"/>
    <w:rsid w:val="009058C0"/>
    <w:rsid w:val="009E5DB1"/>
    <w:rsid w:val="00B03EA1"/>
    <w:rsid w:val="00C71646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FCD9"/>
  <w15:chartTrackingRefBased/>
  <w15:docId w15:val="{472361F6-84B7-4648-AB4F-DC431E19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7C5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17C53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7C53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7C53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7C53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7C53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7C53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7C53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7C53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7C53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7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7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7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7C5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7C5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7C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7C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7C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7C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7C53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7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7C53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7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7C53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7C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7C53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17C5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7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7C5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7C53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617C53"/>
    <w:pPr>
      <w:overflowPunct/>
      <w:autoSpaceDE/>
      <w:autoSpaceDN/>
      <w:adjustRightInd/>
      <w:spacing w:line="360" w:lineRule="auto"/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17C5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unhideWhenUsed/>
    <w:rsid w:val="00617C5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617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588BC089D2D4468F1C3E6496B17BFE" ma:contentTypeVersion="15" ma:contentTypeDescription="Kurkite naują dokumentą." ma:contentTypeScope="" ma:versionID="e6f8bca5c90fc57a96a42822335ed8ef">
  <xsd:schema xmlns:xsd="http://www.w3.org/2001/XMLSchema" xmlns:xs="http://www.w3.org/2001/XMLSchema" xmlns:p="http://schemas.microsoft.com/office/2006/metadata/properties" xmlns:ns2="6ad69a21-7fea-44c1-bdeb-11e60c257c64" xmlns:ns3="2bee0fa6-1851-4b86-a73b-c93fdda4cf21" targetNamespace="http://schemas.microsoft.com/office/2006/metadata/properties" ma:root="true" ma:fieldsID="a580dfcc6b6a74295c2ec6490cf88532" ns2:_="" ns3:_="">
    <xsd:import namespace="6ad69a21-7fea-44c1-bdeb-11e60c257c64"/>
    <xsd:import namespace="2bee0fa6-1851-4b86-a73b-c93fdda4c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a21-7fea-44c1-bdeb-11e60c257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874d8d1-7769-405a-b50d-b9b0f124f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e0fa6-1851-4b86-a73b-c93fdda4cf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f5aa36-d167-4011-ab28-5c8dd230effb}" ma:internalName="TaxCatchAll" ma:showField="CatchAllData" ma:web="2bee0fa6-1851-4b86-a73b-c93fdda4c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e0fa6-1851-4b86-a73b-c93fdda4cf21" xsi:nil="true"/>
    <lcf76f155ced4ddcb4097134ff3c332f xmlns="6ad69a21-7fea-44c1-bdeb-11e60c257c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CD7205-F9EC-4D52-A530-B6E73403A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a21-7fea-44c1-bdeb-11e60c257c64"/>
    <ds:schemaRef ds:uri="2bee0fa6-1851-4b86-a73b-c93fdda4c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CFA21-DC03-4E16-B1D3-828908D34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3EFBD-5D1C-433E-9FDE-6F60FC606709}">
  <ds:schemaRefs>
    <ds:schemaRef ds:uri="http://schemas.microsoft.com/office/2006/metadata/properties"/>
    <ds:schemaRef ds:uri="http://schemas.microsoft.com/office/infopath/2007/PartnerControls"/>
    <ds:schemaRef ds:uri="2bee0fa6-1851-4b86-a73b-c93fdda4cf21"/>
    <ds:schemaRef ds:uri="6ad69a21-7fea-44c1-bdeb-11e60c257c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1359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Zeringienė</dc:creator>
  <cp:lastModifiedBy>Laima</cp:lastModifiedBy>
  <cp:revision>2</cp:revision>
  <dcterms:created xsi:type="dcterms:W3CDTF">2025-09-11T11:20:00Z</dcterms:created>
  <dcterms:modified xsi:type="dcterms:W3CDTF">2025-09-11T11:20:00Z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0x01010074588BC089D2D4468F1C3E6496B17BFE</vt:lpwstr>
  </property>
</Properties>
</file>